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FC" w:rsidRPr="00D24F41" w:rsidRDefault="00D24F41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2"/>
          <w:szCs w:val="32"/>
        </w:rPr>
      </w:pPr>
      <w:r w:rsidRPr="00D24F41">
        <w:rPr>
          <w:rFonts w:ascii="Minion Pro" w:hAnsi="Minion Pro" w:cs="Times New Roman"/>
          <w:b/>
          <w:sz w:val="32"/>
          <w:szCs w:val="32"/>
        </w:rPr>
        <w:t xml:space="preserve">Moravské zemské muzeum k festivalu Janáček Brno 2024 </w:t>
      </w:r>
    </w:p>
    <w:p w:rsidR="00D24F41" w:rsidRDefault="00D24F41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:rsidR="009C52BF" w:rsidRPr="00D24F41" w:rsidRDefault="008F1059" w:rsidP="009C52BF">
      <w:pPr>
        <w:pStyle w:val="Standard"/>
        <w:ind w:left="1" w:hanging="3"/>
        <w:jc w:val="both"/>
        <w:rPr>
          <w:rFonts w:ascii="Minion Pro" w:hAnsi="Minion Pro" w:cs="Times New Roman"/>
        </w:rPr>
      </w:pPr>
      <w:r w:rsidRPr="00D24F41">
        <w:rPr>
          <w:rFonts w:ascii="Minion Pro" w:hAnsi="Minion Pro" w:cs="Times New Roman"/>
        </w:rPr>
        <w:t xml:space="preserve">V Brně </w:t>
      </w:r>
      <w:r w:rsidR="00D24F41" w:rsidRPr="00D24F41">
        <w:rPr>
          <w:rFonts w:ascii="Minion Pro" w:hAnsi="Minion Pro" w:cs="Times New Roman"/>
        </w:rPr>
        <w:t>23. 10. 2024</w:t>
      </w:r>
    </w:p>
    <w:p w:rsidR="006E5472" w:rsidRPr="00D24F41" w:rsidRDefault="006E5472" w:rsidP="00D15CC3">
      <w:pPr>
        <w:pStyle w:val="Standard"/>
        <w:jc w:val="both"/>
        <w:rPr>
          <w:rFonts w:ascii="Minion Pro" w:hAnsi="Minion Pro"/>
          <w:b/>
        </w:rPr>
      </w:pPr>
    </w:p>
    <w:p w:rsidR="008112EE" w:rsidRPr="00D24F41" w:rsidRDefault="008112EE" w:rsidP="00006283">
      <w:pPr>
        <w:ind w:leftChars="0" w:left="0" w:firstLineChars="0" w:firstLine="0"/>
        <w:rPr>
          <w:rFonts w:ascii="Minion Pro" w:hAnsi="Minion Pro"/>
          <w:sz w:val="24"/>
          <w:szCs w:val="24"/>
        </w:rPr>
      </w:pPr>
    </w:p>
    <w:p w:rsidR="00D24F41" w:rsidRPr="00D24F41" w:rsidRDefault="00D24F41" w:rsidP="00495516">
      <w:pPr>
        <w:ind w:left="0" w:hanging="2"/>
        <w:jc w:val="both"/>
        <w:rPr>
          <w:rFonts w:ascii="Minion Pro" w:hAnsi="Minion Pro"/>
          <w:b/>
          <w:position w:val="0"/>
          <w:sz w:val="24"/>
          <w:szCs w:val="24"/>
        </w:rPr>
      </w:pPr>
      <w:r w:rsidRPr="00D24F41">
        <w:rPr>
          <w:rFonts w:ascii="Minion Pro" w:hAnsi="Minion Pro"/>
          <w:b/>
          <w:sz w:val="24"/>
          <w:szCs w:val="24"/>
        </w:rPr>
        <w:t>V rámci mezinárodního hudebního a operního festivalu Janáček Brno 2024 připravilo Moravské zemské muzeum řadu výstav a přednášek, které proběhnou od října do prosince 2024. Tyto akce jsou zároveň příspěvkem k Roku české hudby.</w:t>
      </w:r>
    </w:p>
    <w:p w:rsidR="00D24F41" w:rsidRPr="00D24F41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D24F41" w:rsidRPr="00D24F41" w:rsidRDefault="00D24F41" w:rsidP="00495516">
      <w:pPr>
        <w:ind w:left="0" w:hanging="2"/>
        <w:jc w:val="both"/>
        <w:rPr>
          <w:rFonts w:ascii="Minion Pro" w:hAnsi="Minion Pro"/>
          <w:b/>
          <w:bCs/>
          <w:sz w:val="24"/>
          <w:szCs w:val="24"/>
        </w:rPr>
      </w:pPr>
      <w:r w:rsidRPr="00D24F41">
        <w:rPr>
          <w:rFonts w:ascii="Minion Pro" w:hAnsi="Minion Pro"/>
          <w:b/>
          <w:bCs/>
          <w:sz w:val="24"/>
          <w:szCs w:val="24"/>
        </w:rPr>
        <w:t>Příhody lišky Bystroušky – 100 let</w:t>
      </w:r>
    </w:p>
    <w:p w:rsidR="00D24F41" w:rsidRPr="00D24F41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D24F41">
        <w:rPr>
          <w:rFonts w:ascii="Minion Pro" w:hAnsi="Minion Pro"/>
          <w:sz w:val="24"/>
          <w:szCs w:val="24"/>
        </w:rPr>
        <w:t>Jako první bude 30. října zpřístupněna výstava ve vstupní hale Dietrichsteinského paláce, která připomene st</w:t>
      </w:r>
      <w:r>
        <w:rPr>
          <w:rFonts w:ascii="Minion Pro" w:hAnsi="Minion Pro"/>
          <w:sz w:val="24"/>
          <w:szCs w:val="24"/>
        </w:rPr>
        <w:t>é</w:t>
      </w:r>
      <w:r w:rsidRPr="00D24F41">
        <w:rPr>
          <w:rFonts w:ascii="Minion Pro" w:hAnsi="Minion Pro"/>
          <w:sz w:val="24"/>
          <w:szCs w:val="24"/>
        </w:rPr>
        <w:t xml:space="preserve"> výročí světové premiéry této slavné Janáčkovy opery v brněnském Národním divadle. P</w:t>
      </w:r>
      <w:r w:rsidR="001723DF">
        <w:rPr>
          <w:rFonts w:ascii="Minion Pro" w:hAnsi="Minion Pro"/>
          <w:sz w:val="24"/>
          <w:szCs w:val="24"/>
        </w:rPr>
        <w:t xml:space="preserve">rvní uvedení, tehdy pod názvem </w:t>
      </w:r>
      <w:r w:rsidR="001723DF" w:rsidRPr="00C2431E">
        <w:rPr>
          <w:rFonts w:ascii="Minion Pro" w:hAnsi="Minion Pro"/>
          <w:i/>
          <w:sz w:val="24"/>
          <w:szCs w:val="24"/>
        </w:rPr>
        <w:t>Liška Bystrouška</w:t>
      </w:r>
      <w:r w:rsidRPr="00C2431E">
        <w:rPr>
          <w:rFonts w:ascii="Minion Pro" w:hAnsi="Minion Pro"/>
          <w:sz w:val="24"/>
          <w:szCs w:val="24"/>
        </w:rPr>
        <w:t>,</w:t>
      </w:r>
      <w:r w:rsidRPr="00D24F41">
        <w:rPr>
          <w:rFonts w:ascii="Minion Pro" w:hAnsi="Minion Pro"/>
          <w:sz w:val="24"/>
          <w:szCs w:val="24"/>
        </w:rPr>
        <w:t xml:space="preserve"> bylo vrcholem oslav Janáčkových sedmdesátin. Brněnské divadlo věnovalo přípravě světové premiéry mnoho úsilí. Hudebního nastudování se ujal šéf opery, vynikající dirigent František Neumann, režie mladý Ota Zítek a scénu spolu s nezapomenutelnými kostýmy navrhl malíř Eduard Milén. Premiéra se konala 6. listopadu 1924 v Městském (dnes Mahenově) di</w:t>
      </w:r>
      <w:r w:rsidR="0003783A">
        <w:rPr>
          <w:rFonts w:ascii="Minion Pro" w:hAnsi="Minion Pro"/>
          <w:sz w:val="24"/>
          <w:szCs w:val="24"/>
        </w:rPr>
        <w:t xml:space="preserve">vadle a měla obrovský úspěch. </w:t>
      </w:r>
      <w:r w:rsidRPr="00D24F41">
        <w:rPr>
          <w:rFonts w:ascii="Minion Pro" w:hAnsi="Minion Pro"/>
          <w:sz w:val="24"/>
          <w:szCs w:val="24"/>
        </w:rPr>
        <w:t>Janáčka toto nastudování natolik okouzlilo, že je uváděl jako vzorové. Výstava představí velkoformátové reprodukce dobových dokumentů včetně fotografií z představe</w:t>
      </w:r>
      <w:r w:rsidR="0003783A">
        <w:rPr>
          <w:rFonts w:ascii="Minion Pro" w:hAnsi="Minion Pro"/>
          <w:sz w:val="24"/>
          <w:szCs w:val="24"/>
        </w:rPr>
        <w:t xml:space="preserve">ní a kostýmních návrhů. </w:t>
      </w:r>
      <w:r w:rsidR="0003783A" w:rsidRPr="00C2431E">
        <w:rPr>
          <w:rFonts w:ascii="Minion Pro" w:hAnsi="Minion Pro"/>
          <w:sz w:val="24"/>
          <w:szCs w:val="24"/>
        </w:rPr>
        <w:t>D</w:t>
      </w:r>
      <w:r w:rsidRPr="00C2431E">
        <w:rPr>
          <w:rFonts w:ascii="Minion Pro" w:hAnsi="Minion Pro"/>
          <w:sz w:val="24"/>
          <w:szCs w:val="24"/>
        </w:rPr>
        <w:t>oprovodí</w:t>
      </w:r>
      <w:r w:rsidR="0003783A" w:rsidRPr="00C2431E">
        <w:rPr>
          <w:rFonts w:ascii="Minion Pro" w:hAnsi="Minion Pro"/>
          <w:sz w:val="24"/>
          <w:szCs w:val="24"/>
        </w:rPr>
        <w:t xml:space="preserve"> ji</w:t>
      </w:r>
      <w:r w:rsidRPr="00D24F41">
        <w:rPr>
          <w:rFonts w:ascii="Minion Pro" w:hAnsi="Minion Pro"/>
          <w:sz w:val="24"/>
          <w:szCs w:val="24"/>
        </w:rPr>
        <w:t xml:space="preserve"> rekonstrukce Milénových kostýmů. Připravil Jiří Zahrádka. Výstava potrvá do 1. prosince 2024.</w:t>
      </w:r>
    </w:p>
    <w:p w:rsidR="00D24F41" w:rsidRPr="00D24F41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b/>
          <w:bCs/>
          <w:sz w:val="24"/>
          <w:szCs w:val="24"/>
        </w:rPr>
      </w:pPr>
      <w:r w:rsidRPr="00C2431E">
        <w:rPr>
          <w:rFonts w:ascii="Minion Pro" w:hAnsi="Minion Pro"/>
          <w:b/>
          <w:bCs/>
          <w:sz w:val="24"/>
          <w:szCs w:val="24"/>
        </w:rPr>
        <w:t>Věc Janáček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sz w:val="24"/>
          <w:szCs w:val="24"/>
        </w:rPr>
        <w:t xml:space="preserve">Druhá výstava se koná v Památníku Leoše Janáčka a je věnovaná výtvarnému umění a různým podobám Janáčka, jak jej viděli malíři, kteří měli tu čest potkat se s ním osobně a jak </w:t>
      </w:r>
      <w:r w:rsidR="0003783A" w:rsidRPr="00C2431E">
        <w:rPr>
          <w:rFonts w:ascii="Minion Pro" w:hAnsi="Minion Pro"/>
          <w:sz w:val="24"/>
          <w:szCs w:val="24"/>
        </w:rPr>
        <w:t>naopak malíři</w:t>
      </w:r>
      <w:r w:rsidRPr="00C2431E">
        <w:rPr>
          <w:rFonts w:ascii="Minion Pro" w:hAnsi="Minion Pro"/>
          <w:sz w:val="24"/>
          <w:szCs w:val="24"/>
        </w:rPr>
        <w:t xml:space="preserve"> současní. Janáček byl za svého života prokazatel</w:t>
      </w:r>
      <w:r w:rsidR="0003783A" w:rsidRPr="00C2431E">
        <w:rPr>
          <w:rFonts w:ascii="Minion Pro" w:hAnsi="Minion Pro"/>
          <w:sz w:val="24"/>
          <w:szCs w:val="24"/>
        </w:rPr>
        <w:t>ně ztvárněn osmi výtvarníky, dvěma</w:t>
      </w:r>
      <w:r w:rsidRPr="00C2431E">
        <w:rPr>
          <w:rFonts w:ascii="Minion Pro" w:hAnsi="Minion Pro"/>
          <w:sz w:val="24"/>
          <w:szCs w:val="24"/>
        </w:rPr>
        <w:t xml:space="preserve"> sochaři </w:t>
      </w:r>
      <w:r w:rsidR="0003783A" w:rsidRPr="00C2431E">
        <w:rPr>
          <w:rFonts w:ascii="Minion Pro" w:hAnsi="Minion Pro"/>
          <w:sz w:val="24"/>
          <w:szCs w:val="24"/>
        </w:rPr>
        <w:br/>
      </w:r>
      <w:r w:rsidRPr="00C2431E">
        <w:rPr>
          <w:rFonts w:ascii="Minion Pro" w:hAnsi="Minion Pro"/>
          <w:sz w:val="24"/>
          <w:szCs w:val="24"/>
        </w:rPr>
        <w:t>a šest</w:t>
      </w:r>
      <w:r w:rsidR="0003783A" w:rsidRPr="00C2431E">
        <w:rPr>
          <w:rFonts w:ascii="Minion Pro" w:hAnsi="Minion Pro"/>
          <w:sz w:val="24"/>
          <w:szCs w:val="24"/>
        </w:rPr>
        <w:t>i malíři. B</w:t>
      </w:r>
      <w:r w:rsidRPr="00C2431E">
        <w:rPr>
          <w:rFonts w:ascii="Minion Pro" w:hAnsi="Minion Pro"/>
          <w:sz w:val="24"/>
          <w:szCs w:val="24"/>
        </w:rPr>
        <w:t xml:space="preserve">udou </w:t>
      </w:r>
      <w:r w:rsidR="0003783A" w:rsidRPr="00C2431E">
        <w:rPr>
          <w:rFonts w:ascii="Minion Pro" w:hAnsi="Minion Pro"/>
          <w:sz w:val="24"/>
          <w:szCs w:val="24"/>
        </w:rPr>
        <w:t xml:space="preserve">zde </w:t>
      </w:r>
      <w:r w:rsidRPr="00C2431E">
        <w:rPr>
          <w:rFonts w:ascii="Minion Pro" w:hAnsi="Minion Pro"/>
          <w:sz w:val="24"/>
          <w:szCs w:val="24"/>
        </w:rPr>
        <w:t xml:space="preserve">poprvé prezentovány dva </w:t>
      </w:r>
      <w:r w:rsidR="0003783A" w:rsidRPr="00C2431E">
        <w:rPr>
          <w:rFonts w:ascii="Minion Pro" w:hAnsi="Minion Pro"/>
          <w:sz w:val="24"/>
          <w:szCs w:val="24"/>
        </w:rPr>
        <w:t>dlouhá léta neznámé portréty</w:t>
      </w:r>
      <w:r w:rsidRPr="00C2431E">
        <w:rPr>
          <w:rFonts w:ascii="Minion Pro" w:hAnsi="Minion Pro"/>
          <w:sz w:val="24"/>
          <w:szCs w:val="24"/>
        </w:rPr>
        <w:t xml:space="preserve">. První </w:t>
      </w:r>
      <w:r w:rsidR="0003783A" w:rsidRPr="00C2431E">
        <w:rPr>
          <w:rFonts w:ascii="Minion Pro" w:hAnsi="Minion Pro"/>
          <w:sz w:val="24"/>
          <w:szCs w:val="24"/>
        </w:rPr>
        <w:br/>
      </w:r>
      <w:r w:rsidRPr="00C2431E">
        <w:rPr>
          <w:rFonts w:ascii="Minion Pro" w:hAnsi="Minion Pro"/>
          <w:sz w:val="24"/>
          <w:szCs w:val="24"/>
        </w:rPr>
        <w:t xml:space="preserve">je tušová kresba Eduarda Miléna z roku 1925, která se stala základem známého grafického listu, </w:t>
      </w:r>
      <w:r w:rsidR="0003783A" w:rsidRPr="00C2431E">
        <w:rPr>
          <w:rFonts w:ascii="Minion Pro" w:hAnsi="Minion Pro"/>
          <w:sz w:val="24"/>
          <w:szCs w:val="24"/>
        </w:rPr>
        <w:t xml:space="preserve">druhým </w:t>
      </w:r>
      <w:r w:rsidRPr="00C2431E">
        <w:rPr>
          <w:rFonts w:ascii="Minion Pro" w:hAnsi="Minion Pro"/>
          <w:sz w:val="24"/>
          <w:szCs w:val="24"/>
        </w:rPr>
        <w:t xml:space="preserve">olejomalba významného malíře Františka Ondrúška, kterému Janáček seděl modelem v roce 1926. Právě tato malba se stala základem pozdějšího Ondrúškova oficiálního portrétu skladatele, </w:t>
      </w:r>
      <w:r w:rsidR="00BA26B1" w:rsidRPr="00C2431E">
        <w:rPr>
          <w:rFonts w:ascii="Minion Pro" w:hAnsi="Minion Pro"/>
          <w:sz w:val="24"/>
          <w:szCs w:val="24"/>
        </w:rPr>
        <w:br/>
      </w:r>
      <w:r w:rsidRPr="00C2431E">
        <w:rPr>
          <w:rFonts w:ascii="Minion Pro" w:hAnsi="Minion Pro"/>
          <w:sz w:val="24"/>
          <w:szCs w:val="24"/>
        </w:rPr>
        <w:t>který dnes visí na brněnské konzervatoři. A jak vidí Janáčka současní výtvarníci? S pietou i úsměvem, v nejrůznějších technikách a přístupech. Na výsta</w:t>
      </w:r>
      <w:r w:rsidR="00A10C15" w:rsidRPr="00C2431E">
        <w:rPr>
          <w:rFonts w:ascii="Minion Pro" w:hAnsi="Minion Pro"/>
          <w:sz w:val="24"/>
          <w:szCs w:val="24"/>
        </w:rPr>
        <w:t xml:space="preserve">vě budou zastoupeni výtvarníci </w:t>
      </w:r>
      <w:r w:rsidRPr="00C2431E">
        <w:rPr>
          <w:rFonts w:ascii="Minion Pro" w:hAnsi="Minion Pro"/>
          <w:sz w:val="24"/>
          <w:szCs w:val="24"/>
        </w:rPr>
        <w:t>Petr Lysáček, Christian Macketanz, Vendula</w:t>
      </w:r>
      <w:r w:rsidR="008D1D84" w:rsidRPr="00C2431E">
        <w:rPr>
          <w:rFonts w:ascii="Minion Pro" w:hAnsi="Minion Pro"/>
          <w:sz w:val="24"/>
          <w:szCs w:val="24"/>
        </w:rPr>
        <w:t xml:space="preserve"> Chalánková, Monogramista </w:t>
      </w:r>
      <w:proofErr w:type="gramStart"/>
      <w:r w:rsidR="008D1D84" w:rsidRPr="00C2431E">
        <w:rPr>
          <w:rFonts w:ascii="Minion Pro" w:hAnsi="Minion Pro"/>
          <w:sz w:val="24"/>
          <w:szCs w:val="24"/>
        </w:rPr>
        <w:t xml:space="preserve">T.D, </w:t>
      </w:r>
      <w:r w:rsidRPr="00C2431E">
        <w:rPr>
          <w:rFonts w:ascii="Minion Pro" w:hAnsi="Minion Pro"/>
          <w:sz w:val="24"/>
          <w:szCs w:val="24"/>
        </w:rPr>
        <w:t>Marian</w:t>
      </w:r>
      <w:proofErr w:type="gramEnd"/>
      <w:r w:rsidRPr="00C2431E">
        <w:rPr>
          <w:rFonts w:ascii="Minion Pro" w:hAnsi="Minion Pro"/>
          <w:sz w:val="24"/>
          <w:szCs w:val="24"/>
        </w:rPr>
        <w:t xml:space="preserve"> Palla, Hana Svobodová a Jiří</w:t>
      </w:r>
      <w:r w:rsidR="00A10C15" w:rsidRPr="00C2431E">
        <w:rPr>
          <w:rFonts w:ascii="Minion Pro" w:hAnsi="Minion Pro"/>
          <w:sz w:val="24"/>
          <w:szCs w:val="24"/>
        </w:rPr>
        <w:t xml:space="preserve"> Šigut. Kurátor</w:t>
      </w:r>
      <w:r w:rsidR="00BA26B1" w:rsidRPr="00C2431E">
        <w:rPr>
          <w:rFonts w:ascii="Minion Pro" w:hAnsi="Minion Pro"/>
          <w:sz w:val="24"/>
          <w:szCs w:val="24"/>
        </w:rPr>
        <w:t>em je</w:t>
      </w:r>
      <w:r w:rsidR="00A10C15" w:rsidRPr="00C2431E">
        <w:rPr>
          <w:rFonts w:ascii="Minion Pro" w:hAnsi="Minion Pro"/>
          <w:sz w:val="24"/>
          <w:szCs w:val="24"/>
        </w:rPr>
        <w:t xml:space="preserve"> Jiří Zahrádka. Výstava</w:t>
      </w:r>
      <w:r w:rsidRPr="00C2431E">
        <w:rPr>
          <w:rFonts w:ascii="Minion Pro" w:hAnsi="Minion Pro"/>
          <w:sz w:val="24"/>
          <w:szCs w:val="24"/>
        </w:rPr>
        <w:t xml:space="preserve"> </w:t>
      </w:r>
      <w:r w:rsidR="00BA26B1" w:rsidRPr="00C2431E">
        <w:rPr>
          <w:rFonts w:ascii="Minion Pro" w:hAnsi="Minion Pro"/>
          <w:sz w:val="24"/>
          <w:szCs w:val="24"/>
        </w:rPr>
        <w:t xml:space="preserve">bude zahájena </w:t>
      </w:r>
      <w:r w:rsidRPr="00C2431E">
        <w:rPr>
          <w:rFonts w:ascii="Minion Pro" w:hAnsi="Minion Pro"/>
          <w:sz w:val="24"/>
          <w:szCs w:val="24"/>
        </w:rPr>
        <w:t xml:space="preserve">31. října v 17.00 </w:t>
      </w:r>
      <w:r w:rsidR="00BA26B1" w:rsidRPr="00C2431E">
        <w:rPr>
          <w:rFonts w:ascii="Minion Pro" w:hAnsi="Minion Pro"/>
          <w:sz w:val="24"/>
          <w:szCs w:val="24"/>
        </w:rPr>
        <w:t xml:space="preserve">vernisáží </w:t>
      </w:r>
      <w:r w:rsidRPr="00C2431E">
        <w:rPr>
          <w:rFonts w:ascii="Minion Pro" w:hAnsi="Minion Pro"/>
          <w:sz w:val="24"/>
          <w:szCs w:val="24"/>
        </w:rPr>
        <w:t>v</w:t>
      </w:r>
      <w:r w:rsidR="00A10C15" w:rsidRPr="00C2431E">
        <w:rPr>
          <w:rFonts w:ascii="Minion Pro" w:hAnsi="Minion Pro"/>
          <w:sz w:val="24"/>
          <w:szCs w:val="24"/>
        </w:rPr>
        <w:t xml:space="preserve"> Památníku Leoše Janáčka a </w:t>
      </w:r>
      <w:r w:rsidRPr="00C2431E">
        <w:rPr>
          <w:rFonts w:ascii="Minion Pro" w:hAnsi="Minion Pro"/>
          <w:sz w:val="24"/>
          <w:szCs w:val="24"/>
        </w:rPr>
        <w:t xml:space="preserve">potrvá do 1. prosince 2024. 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b/>
          <w:bCs/>
          <w:sz w:val="24"/>
          <w:szCs w:val="24"/>
        </w:rPr>
      </w:pPr>
      <w:r w:rsidRPr="00C2431E">
        <w:rPr>
          <w:rFonts w:ascii="Minion Pro" w:hAnsi="Minion Pro"/>
          <w:b/>
          <w:bCs/>
          <w:sz w:val="24"/>
          <w:szCs w:val="24"/>
        </w:rPr>
        <w:t>Leoš Janáček – Výlety páně Broučkovy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sz w:val="24"/>
          <w:szCs w:val="24"/>
        </w:rPr>
        <w:t xml:space="preserve">Výstava ve foyer Janáčkova divadla představí velkoformátové fotografie dokumentů vztahujících se </w:t>
      </w:r>
      <w:r w:rsidR="00BA26B1" w:rsidRPr="00C2431E">
        <w:rPr>
          <w:rFonts w:ascii="Minion Pro" w:hAnsi="Minion Pro"/>
          <w:sz w:val="24"/>
          <w:szCs w:val="24"/>
        </w:rPr>
        <w:br/>
      </w:r>
      <w:r w:rsidRPr="00C2431E">
        <w:rPr>
          <w:rFonts w:ascii="Minion Pro" w:hAnsi="Minion Pro"/>
          <w:sz w:val="24"/>
          <w:szCs w:val="24"/>
        </w:rPr>
        <w:t xml:space="preserve">k této významné, ale poněkud opomíjené Janáčkově opeře. V roce 1908 si Janáček vybral </w:t>
      </w:r>
      <w:r w:rsidR="00BA26B1" w:rsidRPr="00C2431E">
        <w:rPr>
          <w:rFonts w:ascii="Minion Pro" w:hAnsi="Minion Pro"/>
          <w:sz w:val="24"/>
          <w:szCs w:val="24"/>
        </w:rPr>
        <w:br/>
      </w:r>
      <w:r w:rsidRPr="00C2431E">
        <w:rPr>
          <w:rFonts w:ascii="Minion Pro" w:hAnsi="Minion Pro"/>
          <w:sz w:val="24"/>
          <w:szCs w:val="24"/>
        </w:rPr>
        <w:t xml:space="preserve">ke zhudebnění populární prózu z pera Svatopluka Čecha </w:t>
      </w:r>
      <w:r w:rsidR="001723DF" w:rsidRPr="00C2431E">
        <w:rPr>
          <w:rFonts w:ascii="Minion Pro" w:hAnsi="Minion Pro"/>
          <w:i/>
          <w:iCs/>
          <w:sz w:val="24"/>
          <w:szCs w:val="24"/>
        </w:rPr>
        <w:t>Pravý výlet pana Broučka do M</w:t>
      </w:r>
      <w:r w:rsidRPr="00C2431E">
        <w:rPr>
          <w:rFonts w:ascii="Minion Pro" w:hAnsi="Minion Pro"/>
          <w:i/>
          <w:iCs/>
          <w:sz w:val="24"/>
          <w:szCs w:val="24"/>
        </w:rPr>
        <w:t>ěsíce</w:t>
      </w:r>
      <w:r w:rsidRPr="00C2431E">
        <w:rPr>
          <w:rFonts w:ascii="Minion Pro" w:hAnsi="Minion Pro"/>
          <w:sz w:val="24"/>
          <w:szCs w:val="24"/>
        </w:rPr>
        <w:t>. To jistě netušil, že práce na opeře mu zabere celých devět let. Hlavní překážkou se stalo libreto, respektive zdramatizování literární předlohy. Janáček na libretu spolupracoval</w:t>
      </w:r>
      <w:r w:rsidR="00BA26B1" w:rsidRPr="00C2431E">
        <w:rPr>
          <w:rFonts w:ascii="Minion Pro" w:hAnsi="Minion Pro"/>
          <w:sz w:val="24"/>
          <w:szCs w:val="24"/>
        </w:rPr>
        <w:t xml:space="preserve"> s celou řadou spisovatelů: Kar</w:t>
      </w:r>
      <w:r w:rsidRPr="00C2431E">
        <w:rPr>
          <w:rFonts w:ascii="Minion Pro" w:hAnsi="Minion Pro"/>
          <w:sz w:val="24"/>
          <w:szCs w:val="24"/>
        </w:rPr>
        <w:t>l</w:t>
      </w:r>
      <w:r w:rsidR="00BA26B1" w:rsidRPr="00C2431E">
        <w:rPr>
          <w:rFonts w:ascii="Minion Pro" w:hAnsi="Minion Pro"/>
          <w:sz w:val="24"/>
          <w:szCs w:val="24"/>
        </w:rPr>
        <w:t xml:space="preserve">em </w:t>
      </w:r>
      <w:r w:rsidR="00BA26B1" w:rsidRPr="00C2431E">
        <w:rPr>
          <w:rFonts w:ascii="Minion Pro" w:hAnsi="Minion Pro"/>
          <w:sz w:val="24"/>
          <w:szCs w:val="24"/>
        </w:rPr>
        <w:lastRenderedPageBreak/>
        <w:t>Maškem</w:t>
      </w:r>
      <w:r w:rsidRPr="00C2431E">
        <w:rPr>
          <w:rFonts w:ascii="Minion Pro" w:hAnsi="Minion Pro"/>
          <w:sz w:val="24"/>
          <w:szCs w:val="24"/>
        </w:rPr>
        <w:t>, Josef</w:t>
      </w:r>
      <w:r w:rsidR="00BA26B1" w:rsidRPr="00C2431E">
        <w:rPr>
          <w:rFonts w:ascii="Minion Pro" w:hAnsi="Minion Pro"/>
          <w:sz w:val="24"/>
          <w:szCs w:val="24"/>
        </w:rPr>
        <w:t>em</w:t>
      </w:r>
      <w:r w:rsidRPr="00C2431E">
        <w:rPr>
          <w:rFonts w:ascii="Minion Pro" w:hAnsi="Minion Pro"/>
          <w:sz w:val="24"/>
          <w:szCs w:val="24"/>
        </w:rPr>
        <w:t xml:space="preserve"> Holý</w:t>
      </w:r>
      <w:r w:rsidR="00BA26B1" w:rsidRPr="00C2431E">
        <w:rPr>
          <w:rFonts w:ascii="Minion Pro" w:hAnsi="Minion Pro"/>
          <w:sz w:val="24"/>
          <w:szCs w:val="24"/>
        </w:rPr>
        <w:t>m</w:t>
      </w:r>
      <w:r w:rsidRPr="00C2431E">
        <w:rPr>
          <w:rFonts w:ascii="Minion Pro" w:hAnsi="Minion Pro"/>
          <w:sz w:val="24"/>
          <w:szCs w:val="24"/>
        </w:rPr>
        <w:t>, Zikmund</w:t>
      </w:r>
      <w:r w:rsidR="00BA26B1" w:rsidRPr="00C2431E">
        <w:rPr>
          <w:rFonts w:ascii="Minion Pro" w:hAnsi="Minion Pro"/>
          <w:sz w:val="24"/>
          <w:szCs w:val="24"/>
        </w:rPr>
        <w:t>em</w:t>
      </w:r>
      <w:r w:rsidRPr="00C2431E">
        <w:rPr>
          <w:rFonts w:ascii="Minion Pro" w:hAnsi="Minion Pro"/>
          <w:sz w:val="24"/>
          <w:szCs w:val="24"/>
        </w:rPr>
        <w:t xml:space="preserve"> Janke</w:t>
      </w:r>
      <w:r w:rsidR="00BA26B1" w:rsidRPr="00C2431E">
        <w:rPr>
          <w:rFonts w:ascii="Minion Pro" w:hAnsi="Minion Pro"/>
          <w:sz w:val="24"/>
          <w:szCs w:val="24"/>
        </w:rPr>
        <w:t>m, Františkem</w:t>
      </w:r>
      <w:r w:rsidRPr="00C2431E">
        <w:rPr>
          <w:rFonts w:ascii="Minion Pro" w:hAnsi="Minion Pro"/>
          <w:sz w:val="24"/>
          <w:szCs w:val="24"/>
        </w:rPr>
        <w:t xml:space="preserve"> Gellner</w:t>
      </w:r>
      <w:r w:rsidR="00BA26B1" w:rsidRPr="00C2431E">
        <w:rPr>
          <w:rFonts w:ascii="Minion Pro" w:hAnsi="Minion Pro"/>
          <w:sz w:val="24"/>
          <w:szCs w:val="24"/>
        </w:rPr>
        <w:t>em</w:t>
      </w:r>
      <w:r w:rsidRPr="00C2431E">
        <w:rPr>
          <w:rFonts w:ascii="Minion Pro" w:hAnsi="Minion Pro"/>
          <w:sz w:val="24"/>
          <w:szCs w:val="24"/>
        </w:rPr>
        <w:t>, Jiří</w:t>
      </w:r>
      <w:r w:rsidR="00BA26B1" w:rsidRPr="00C2431E">
        <w:rPr>
          <w:rFonts w:ascii="Minion Pro" w:hAnsi="Minion Pro"/>
          <w:sz w:val="24"/>
          <w:szCs w:val="24"/>
        </w:rPr>
        <w:t>m</w:t>
      </w:r>
      <w:r w:rsidRPr="00C2431E">
        <w:rPr>
          <w:rFonts w:ascii="Minion Pro" w:hAnsi="Minion Pro"/>
          <w:sz w:val="24"/>
          <w:szCs w:val="24"/>
        </w:rPr>
        <w:t xml:space="preserve"> Mahen</w:t>
      </w:r>
      <w:r w:rsidR="00BA26B1" w:rsidRPr="00C2431E">
        <w:rPr>
          <w:rFonts w:ascii="Minion Pro" w:hAnsi="Minion Pro"/>
          <w:sz w:val="24"/>
          <w:szCs w:val="24"/>
        </w:rPr>
        <w:t>em</w:t>
      </w:r>
      <w:r w:rsidRPr="00C2431E">
        <w:rPr>
          <w:rFonts w:ascii="Minion Pro" w:hAnsi="Minion Pro"/>
          <w:sz w:val="24"/>
          <w:szCs w:val="24"/>
        </w:rPr>
        <w:t>, Viktor</w:t>
      </w:r>
      <w:r w:rsidR="00BA26B1" w:rsidRPr="00C2431E">
        <w:rPr>
          <w:rFonts w:ascii="Minion Pro" w:hAnsi="Minion Pro"/>
          <w:sz w:val="24"/>
          <w:szCs w:val="24"/>
        </w:rPr>
        <w:t>em</w:t>
      </w:r>
      <w:r w:rsidRPr="00C2431E">
        <w:rPr>
          <w:rFonts w:ascii="Minion Pro" w:hAnsi="Minion Pro"/>
          <w:sz w:val="24"/>
          <w:szCs w:val="24"/>
        </w:rPr>
        <w:t xml:space="preserve"> Dyk</w:t>
      </w:r>
      <w:r w:rsidR="00BA26B1" w:rsidRPr="00C2431E">
        <w:rPr>
          <w:rFonts w:ascii="Minion Pro" w:hAnsi="Minion Pro"/>
          <w:sz w:val="24"/>
          <w:szCs w:val="24"/>
        </w:rPr>
        <w:t xml:space="preserve">em, Františkem </w:t>
      </w:r>
      <w:r w:rsidRPr="00C2431E">
        <w:rPr>
          <w:rFonts w:ascii="Minion Pro" w:hAnsi="Minion Pro"/>
          <w:sz w:val="24"/>
          <w:szCs w:val="24"/>
        </w:rPr>
        <w:t>Serafínský</w:t>
      </w:r>
      <w:r w:rsidR="00BA26B1" w:rsidRPr="00C2431E">
        <w:rPr>
          <w:rFonts w:ascii="Minion Pro" w:hAnsi="Minion Pro"/>
          <w:sz w:val="24"/>
          <w:szCs w:val="24"/>
        </w:rPr>
        <w:t>m Procházkou</w:t>
      </w:r>
      <w:r w:rsidRPr="00C2431E">
        <w:rPr>
          <w:rFonts w:ascii="Minion Pro" w:hAnsi="Minion Pro"/>
          <w:sz w:val="24"/>
          <w:szCs w:val="24"/>
        </w:rPr>
        <w:t xml:space="preserve"> a Max</w:t>
      </w:r>
      <w:r w:rsidR="00BA26B1" w:rsidRPr="00C2431E">
        <w:rPr>
          <w:rFonts w:ascii="Minion Pro" w:hAnsi="Minion Pro"/>
          <w:sz w:val="24"/>
          <w:szCs w:val="24"/>
        </w:rPr>
        <w:t>em</w:t>
      </w:r>
      <w:r w:rsidRPr="00C2431E">
        <w:rPr>
          <w:rFonts w:ascii="Minion Pro" w:hAnsi="Minion Pro"/>
          <w:sz w:val="24"/>
          <w:szCs w:val="24"/>
        </w:rPr>
        <w:t xml:space="preserve"> Brod</w:t>
      </w:r>
      <w:r w:rsidR="00BA26B1" w:rsidRPr="00C2431E">
        <w:rPr>
          <w:rFonts w:ascii="Minion Pro" w:hAnsi="Minion Pro"/>
          <w:sz w:val="24"/>
          <w:szCs w:val="24"/>
        </w:rPr>
        <w:t>em</w:t>
      </w:r>
      <w:r w:rsidRPr="00C2431E">
        <w:rPr>
          <w:rFonts w:ascii="Minion Pro" w:hAnsi="Minion Pro"/>
          <w:sz w:val="24"/>
          <w:szCs w:val="24"/>
        </w:rPr>
        <w:t xml:space="preserve">. Práci tak dokončil až rok po úspěšné premiéře </w:t>
      </w:r>
      <w:r w:rsidRPr="00C2431E">
        <w:rPr>
          <w:rFonts w:ascii="Minion Pro" w:hAnsi="Minion Pro"/>
          <w:i/>
          <w:iCs/>
          <w:sz w:val="24"/>
          <w:szCs w:val="24"/>
        </w:rPr>
        <w:t>Její pastorkyně</w:t>
      </w:r>
      <w:r w:rsidRPr="00C2431E">
        <w:rPr>
          <w:rFonts w:ascii="Minion Pro" w:hAnsi="Minion Pro"/>
          <w:sz w:val="24"/>
          <w:szCs w:val="24"/>
        </w:rPr>
        <w:t xml:space="preserve"> v pražském Národním divadle, v dubnu 1917. V témže roce ještě rozšířil Broučkův měsíční výlet o výlet do 15. století. Premiéra bilogie </w:t>
      </w:r>
      <w:r w:rsidRPr="00C2431E">
        <w:rPr>
          <w:rFonts w:ascii="Minion Pro" w:hAnsi="Minion Pro"/>
          <w:i/>
          <w:sz w:val="24"/>
          <w:szCs w:val="24"/>
        </w:rPr>
        <w:t>Výlety páně Broučkovy</w:t>
      </w:r>
      <w:r w:rsidRPr="00C2431E">
        <w:rPr>
          <w:rFonts w:ascii="Minion Pro" w:hAnsi="Minion Pro"/>
          <w:sz w:val="24"/>
          <w:szCs w:val="24"/>
        </w:rPr>
        <w:t xml:space="preserve"> se konala </w:t>
      </w:r>
      <w:r w:rsidR="00BA26B1" w:rsidRPr="00C2431E">
        <w:rPr>
          <w:rFonts w:ascii="Minion Pro" w:hAnsi="Minion Pro"/>
          <w:sz w:val="24"/>
          <w:szCs w:val="24"/>
        </w:rPr>
        <w:br/>
      </w:r>
      <w:r w:rsidRPr="00C2431E">
        <w:rPr>
          <w:rFonts w:ascii="Minion Pro" w:hAnsi="Minion Pro"/>
          <w:sz w:val="24"/>
          <w:szCs w:val="24"/>
        </w:rPr>
        <w:t>v Národním divadle v Praze 23. dubna 1920 v nastudování dirigenta Otakara Ostrčila a režiséra Gustava Schmoranze</w:t>
      </w:r>
      <w:r w:rsidR="00A10C15" w:rsidRPr="00C2431E">
        <w:rPr>
          <w:rFonts w:ascii="Minion Pro" w:hAnsi="Minion Pro"/>
          <w:sz w:val="24"/>
          <w:szCs w:val="24"/>
        </w:rPr>
        <w:t>,</w:t>
      </w:r>
      <w:r w:rsidR="00BA26B1" w:rsidRPr="00C2431E">
        <w:rPr>
          <w:rFonts w:ascii="Minion Pro" w:hAnsi="Minion Pro"/>
          <w:sz w:val="24"/>
          <w:szCs w:val="24"/>
        </w:rPr>
        <w:t xml:space="preserve"> za scénické výpravy</w:t>
      </w:r>
      <w:r w:rsidRPr="00C2431E">
        <w:rPr>
          <w:rFonts w:ascii="Minion Pro" w:hAnsi="Minion Pro"/>
          <w:sz w:val="24"/>
          <w:szCs w:val="24"/>
        </w:rPr>
        <w:t xml:space="preserve"> Karla Štapfera. Přijetí bylo nejednoznačné a skladatel </w:t>
      </w:r>
      <w:r w:rsidR="001723DF" w:rsidRPr="00C2431E">
        <w:rPr>
          <w:rFonts w:ascii="Minion Pro" w:hAnsi="Minion Pro"/>
          <w:sz w:val="24"/>
          <w:szCs w:val="24"/>
        </w:rPr>
        <w:br/>
      </w:r>
      <w:r w:rsidRPr="00C2431E">
        <w:rPr>
          <w:rFonts w:ascii="Minion Pro" w:hAnsi="Minion Pro"/>
          <w:sz w:val="24"/>
          <w:szCs w:val="24"/>
        </w:rPr>
        <w:t>je dával za vinu popisné režii a scéně. Další, mnohem šťastnější nastudování</w:t>
      </w:r>
      <w:r w:rsidR="001723DF" w:rsidRPr="00C2431E">
        <w:rPr>
          <w:rFonts w:ascii="Minion Pro" w:hAnsi="Minion Pro"/>
          <w:sz w:val="24"/>
          <w:szCs w:val="24"/>
        </w:rPr>
        <w:t>,</w:t>
      </w:r>
      <w:r w:rsidRPr="00C2431E">
        <w:rPr>
          <w:rFonts w:ascii="Minion Pro" w:hAnsi="Minion Pro"/>
          <w:sz w:val="24"/>
          <w:szCs w:val="24"/>
        </w:rPr>
        <w:t xml:space="preserve"> se konalo v brněnském Národním divadle pod taktovkou Františka Neuma</w:t>
      </w:r>
      <w:r w:rsidR="001723DF" w:rsidRPr="00C2431E">
        <w:rPr>
          <w:rFonts w:ascii="Minion Pro" w:hAnsi="Minion Pro"/>
          <w:sz w:val="24"/>
          <w:szCs w:val="24"/>
        </w:rPr>
        <w:t>nna</w:t>
      </w:r>
      <w:r w:rsidRPr="00C2431E">
        <w:rPr>
          <w:rFonts w:ascii="Minion Pro" w:hAnsi="Minion Pro"/>
          <w:sz w:val="24"/>
          <w:szCs w:val="24"/>
        </w:rPr>
        <w:t xml:space="preserve"> v režii Oty Zítka a scénické výpravě Josefa Čapka. Brněnská premiéra opery v upravené verzi </w:t>
      </w:r>
      <w:r w:rsidR="00BA26B1" w:rsidRPr="00C2431E">
        <w:rPr>
          <w:rFonts w:ascii="Minion Pro" w:hAnsi="Minion Pro"/>
          <w:sz w:val="24"/>
          <w:szCs w:val="24"/>
        </w:rPr>
        <w:t xml:space="preserve">s názvem </w:t>
      </w:r>
      <w:r w:rsidR="00BA26B1" w:rsidRPr="00C2431E">
        <w:rPr>
          <w:rFonts w:ascii="Minion Pro" w:hAnsi="Minion Pro"/>
          <w:i/>
          <w:sz w:val="24"/>
          <w:szCs w:val="24"/>
        </w:rPr>
        <w:t>Výlet pana Broučka do M</w:t>
      </w:r>
      <w:r w:rsidRPr="00C2431E">
        <w:rPr>
          <w:rFonts w:ascii="Minion Pro" w:hAnsi="Minion Pro"/>
          <w:i/>
          <w:sz w:val="24"/>
          <w:szCs w:val="24"/>
        </w:rPr>
        <w:t>ěsíce</w:t>
      </w:r>
      <w:r w:rsidRPr="00C2431E">
        <w:rPr>
          <w:rFonts w:ascii="Minion Pro" w:hAnsi="Minion Pro"/>
          <w:sz w:val="24"/>
          <w:szCs w:val="24"/>
        </w:rPr>
        <w:t xml:space="preserve"> se konala 15. května 1926. Výstava bude prezentovat mimo jiné reprodukce Janáčkových rukopisů, scénických a kostýmních návrhů Josefa Čapka atp. P</w:t>
      </w:r>
      <w:r w:rsidR="00BA26B1" w:rsidRPr="00C2431E">
        <w:rPr>
          <w:rFonts w:ascii="Minion Pro" w:hAnsi="Minion Pro"/>
          <w:sz w:val="24"/>
          <w:szCs w:val="24"/>
        </w:rPr>
        <w:t>řipravil Jiří Zahrádka. B</w:t>
      </w:r>
      <w:r w:rsidRPr="00C2431E">
        <w:rPr>
          <w:rFonts w:ascii="Minion Pro" w:hAnsi="Minion Pro"/>
          <w:sz w:val="24"/>
          <w:szCs w:val="24"/>
        </w:rPr>
        <w:t xml:space="preserve">ude ke zhlédnutí </w:t>
      </w:r>
      <w:r w:rsidR="00BA26B1" w:rsidRPr="00C2431E">
        <w:rPr>
          <w:rFonts w:ascii="Minion Pro" w:hAnsi="Minion Pro"/>
          <w:sz w:val="24"/>
          <w:szCs w:val="24"/>
        </w:rPr>
        <w:t xml:space="preserve">v Janáčkově divadle </w:t>
      </w:r>
      <w:r w:rsidRPr="00C2431E">
        <w:rPr>
          <w:rFonts w:ascii="Minion Pro" w:hAnsi="Minion Pro"/>
          <w:sz w:val="24"/>
          <w:szCs w:val="24"/>
        </w:rPr>
        <w:t xml:space="preserve">během festivalových produkcí.  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b/>
          <w:bCs/>
          <w:sz w:val="24"/>
          <w:szCs w:val="24"/>
        </w:rPr>
      </w:pPr>
      <w:r w:rsidRPr="00C2431E">
        <w:rPr>
          <w:rFonts w:ascii="Minion Pro" w:hAnsi="Minion Pro"/>
          <w:b/>
          <w:bCs/>
          <w:sz w:val="24"/>
          <w:szCs w:val="24"/>
        </w:rPr>
        <w:t>Pavel Haas – Šarlatán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sz w:val="24"/>
          <w:szCs w:val="24"/>
        </w:rPr>
        <w:t>V</w:t>
      </w:r>
      <w:r w:rsidR="00A10C15" w:rsidRPr="00C2431E">
        <w:rPr>
          <w:rFonts w:ascii="Minion Pro" w:hAnsi="Minion Pro"/>
          <w:sz w:val="24"/>
          <w:szCs w:val="24"/>
        </w:rPr>
        <w:t>ýstava ve foyer Mahenova divadla</w:t>
      </w:r>
      <w:r w:rsidRPr="00C2431E">
        <w:rPr>
          <w:rFonts w:ascii="Minion Pro" w:hAnsi="Minion Pro"/>
          <w:sz w:val="24"/>
          <w:szCs w:val="24"/>
        </w:rPr>
        <w:t xml:space="preserve"> věnovaná opeře </w:t>
      </w:r>
      <w:r w:rsidRPr="00C2431E">
        <w:rPr>
          <w:rFonts w:ascii="Minion Pro" w:hAnsi="Minion Pro"/>
          <w:bCs/>
          <w:i/>
          <w:sz w:val="24"/>
          <w:szCs w:val="24"/>
        </w:rPr>
        <w:t>Šarlatán</w:t>
      </w:r>
      <w:r w:rsidRPr="00C2431E">
        <w:rPr>
          <w:rFonts w:ascii="Minion Pro" w:hAnsi="Minion Pro"/>
          <w:bCs/>
          <w:sz w:val="24"/>
          <w:szCs w:val="24"/>
        </w:rPr>
        <w:t xml:space="preserve"> skl</w:t>
      </w:r>
      <w:r w:rsidR="00BA26B1" w:rsidRPr="00C2431E">
        <w:rPr>
          <w:rFonts w:ascii="Minion Pro" w:hAnsi="Minion Pro"/>
          <w:bCs/>
          <w:sz w:val="24"/>
          <w:szCs w:val="24"/>
        </w:rPr>
        <w:t>adatele Pavla Haase (1899–1944)</w:t>
      </w:r>
      <w:r w:rsidRPr="00C2431E">
        <w:rPr>
          <w:rFonts w:ascii="Minion Pro" w:hAnsi="Minion Pro"/>
          <w:bCs/>
          <w:sz w:val="24"/>
          <w:szCs w:val="24"/>
        </w:rPr>
        <w:t xml:space="preserve"> bude návštěvníkům prezentovat velkoformátové reprodukce unikátních pramenů, které souvisí </w:t>
      </w:r>
      <w:r w:rsidR="00BA26B1" w:rsidRPr="00C2431E">
        <w:rPr>
          <w:rFonts w:ascii="Minion Pro" w:hAnsi="Minion Pro"/>
          <w:bCs/>
          <w:sz w:val="24"/>
          <w:szCs w:val="24"/>
        </w:rPr>
        <w:br/>
      </w:r>
      <w:r w:rsidRPr="00C2431E">
        <w:rPr>
          <w:rFonts w:ascii="Minion Pro" w:hAnsi="Minion Pro"/>
          <w:bCs/>
          <w:sz w:val="24"/>
          <w:szCs w:val="24"/>
        </w:rPr>
        <w:t xml:space="preserve">se </w:t>
      </w:r>
      <w:r w:rsidRPr="00C2431E">
        <w:rPr>
          <w:rFonts w:ascii="Minion Pro" w:hAnsi="Minion Pro"/>
          <w:sz w:val="24"/>
          <w:szCs w:val="24"/>
        </w:rPr>
        <w:t>vznikem tohoto</w:t>
      </w:r>
      <w:r w:rsidR="001723DF" w:rsidRPr="00C2431E">
        <w:rPr>
          <w:rFonts w:ascii="Minion Pro" w:hAnsi="Minion Pro"/>
          <w:sz w:val="24"/>
          <w:szCs w:val="24"/>
        </w:rPr>
        <w:t xml:space="preserve"> díla a jeho světovou premiérou. Ta</w:t>
      </w:r>
      <w:r w:rsidRPr="00C2431E">
        <w:rPr>
          <w:rFonts w:ascii="Minion Pro" w:hAnsi="Minion Pro"/>
          <w:sz w:val="24"/>
          <w:szCs w:val="24"/>
        </w:rPr>
        <w:t xml:space="preserve"> se uskutečnila v dubnu roku 1938 v Zemském divadle v Brně na scéně dnešního Mahenova divadla. Opera </w:t>
      </w:r>
      <w:r w:rsidRPr="00C2431E">
        <w:rPr>
          <w:rFonts w:ascii="Minion Pro" w:hAnsi="Minion Pro"/>
          <w:i/>
          <w:sz w:val="24"/>
          <w:szCs w:val="24"/>
        </w:rPr>
        <w:t>Šarlatán</w:t>
      </w:r>
      <w:r w:rsidRPr="00C2431E">
        <w:rPr>
          <w:rFonts w:ascii="Minion Pro" w:hAnsi="Minion Pro"/>
          <w:sz w:val="24"/>
          <w:szCs w:val="24"/>
        </w:rPr>
        <w:t xml:space="preserve"> byla jedním z posledních děl Pavla Haase před německou okupací Československa, během níž byl skladatel kvůli svému židovskému původu vyloučen z veřejného života, internován v terezínském ghettu a následně zavražděn v osvětimských plynových komorách. Na výstavních panelech si návštěvníci budou moci prohlédnout reprodukce skladatelových originálních notových skic, finální rukopis partitury i libreta opery, scénické a kostýmní návrhy, které pro premiérové uvedení vytvořil jeden z předních českých výtvarníků 20. století František Muzika, dobové foto</w:t>
      </w:r>
      <w:r w:rsidR="00BA26B1" w:rsidRPr="00C2431E">
        <w:rPr>
          <w:rFonts w:ascii="Minion Pro" w:hAnsi="Minion Pro"/>
          <w:sz w:val="24"/>
          <w:szCs w:val="24"/>
        </w:rPr>
        <w:t xml:space="preserve">grafie z premiérové inscenace </w:t>
      </w:r>
      <w:r w:rsidRPr="00C2431E">
        <w:rPr>
          <w:rFonts w:ascii="Minion Pro" w:hAnsi="Minion Pro"/>
          <w:sz w:val="24"/>
          <w:szCs w:val="24"/>
        </w:rPr>
        <w:t>roku 1938 a řadu dalších zajímavých dokumentů. Připravil Ondřej Pivoda. Výstava bude přístup</w:t>
      </w:r>
      <w:r w:rsidR="001723DF" w:rsidRPr="00C2431E">
        <w:rPr>
          <w:rFonts w:ascii="Minion Pro" w:hAnsi="Minion Pro"/>
          <w:sz w:val="24"/>
          <w:szCs w:val="24"/>
        </w:rPr>
        <w:t>na</w:t>
      </w:r>
      <w:r w:rsidR="00BA26B1" w:rsidRPr="00C2431E">
        <w:rPr>
          <w:rFonts w:ascii="Minion Pro" w:hAnsi="Minion Pro"/>
          <w:sz w:val="24"/>
          <w:szCs w:val="24"/>
        </w:rPr>
        <w:t xml:space="preserve"> </w:t>
      </w:r>
      <w:r w:rsidRPr="00C2431E">
        <w:rPr>
          <w:rFonts w:ascii="Minion Pro" w:hAnsi="Minion Pro"/>
          <w:sz w:val="24"/>
          <w:szCs w:val="24"/>
        </w:rPr>
        <w:t>v Mahenově divadle</w:t>
      </w:r>
      <w:r w:rsidR="00BA26B1" w:rsidRPr="00C2431E">
        <w:rPr>
          <w:rFonts w:ascii="Minion Pro" w:hAnsi="Minion Pro"/>
          <w:sz w:val="24"/>
          <w:szCs w:val="24"/>
        </w:rPr>
        <w:t xml:space="preserve"> během festivalových produkcí.</w:t>
      </w:r>
      <w:r w:rsidRPr="00C2431E">
        <w:rPr>
          <w:rFonts w:ascii="Minion Pro" w:hAnsi="Minion Pro"/>
          <w:sz w:val="24"/>
          <w:szCs w:val="24"/>
        </w:rPr>
        <w:t xml:space="preserve"> 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sz w:val="24"/>
          <w:szCs w:val="24"/>
        </w:rPr>
        <w:t>V rámci doprovodných aktivit organizace TIC BRNO k f</w:t>
      </w:r>
      <w:r w:rsidR="00BA26B1" w:rsidRPr="00C2431E">
        <w:rPr>
          <w:rFonts w:ascii="Minion Pro" w:hAnsi="Minion Pro"/>
          <w:sz w:val="24"/>
          <w:szCs w:val="24"/>
        </w:rPr>
        <w:t xml:space="preserve">estivalu Janáček Brno navíc </w:t>
      </w:r>
      <w:r w:rsidRPr="00C2431E">
        <w:rPr>
          <w:rFonts w:ascii="Minion Pro" w:hAnsi="Minion Pro"/>
          <w:sz w:val="24"/>
          <w:szCs w:val="24"/>
        </w:rPr>
        <w:t xml:space="preserve">Moravské zemské muzeum spolupracuje na výstavě </w:t>
      </w:r>
      <w:r w:rsidRPr="00C2431E">
        <w:rPr>
          <w:rFonts w:ascii="Minion Pro" w:hAnsi="Minion Pro"/>
          <w:b/>
          <w:bCs/>
          <w:sz w:val="24"/>
          <w:szCs w:val="24"/>
        </w:rPr>
        <w:t>„Jako Janaček sem jel, jako doktor se vracim“</w:t>
      </w:r>
      <w:r w:rsidRPr="00C2431E">
        <w:rPr>
          <w:rFonts w:ascii="Minion Pro" w:hAnsi="Minion Pro"/>
          <w:sz w:val="24"/>
          <w:szCs w:val="24"/>
        </w:rPr>
        <w:t xml:space="preserve"> v Čítárně </w:t>
      </w:r>
      <w:r w:rsidR="001723DF" w:rsidRPr="00C2431E">
        <w:rPr>
          <w:rFonts w:ascii="Minion Pro" w:hAnsi="Minion Pro"/>
          <w:sz w:val="24"/>
          <w:szCs w:val="24"/>
        </w:rPr>
        <w:br/>
      </w:r>
      <w:r w:rsidRPr="00C2431E">
        <w:rPr>
          <w:rFonts w:ascii="Minion Pro" w:hAnsi="Minion Pro"/>
          <w:sz w:val="24"/>
          <w:szCs w:val="24"/>
        </w:rPr>
        <w:t>a kavárně kaFFe na Filozofické fakultě MU, na které budou k vidění reprinty ilustrací výtvarnice Venduly Chalánkové s motivy portrétů Janáčka a jeho blízkých podle fotografií uložených v Archivu Leoše Janáčka. Výstava dále akcentuje blížící se 100. výročí slavnostní promoce Leoše Janáčka čestným doktorem Masarykovy</w:t>
      </w:r>
      <w:r w:rsidR="00BA26B1" w:rsidRPr="00C2431E">
        <w:rPr>
          <w:rFonts w:ascii="Minion Pro" w:hAnsi="Minion Pro"/>
          <w:sz w:val="24"/>
          <w:szCs w:val="24"/>
        </w:rPr>
        <w:t xml:space="preserve"> univerzity, která se konala 28. ledna 1925, a připomíná také </w:t>
      </w:r>
      <w:r w:rsidRPr="00C2431E">
        <w:rPr>
          <w:rFonts w:ascii="Minion Pro" w:hAnsi="Minion Pro"/>
          <w:sz w:val="24"/>
          <w:szCs w:val="24"/>
        </w:rPr>
        <w:t>letošní 170. výročí Janáčkova narození a 100 let od světové premiéry Janáčkovy opery Příhody lišky Bystroušky. Zahájení se bude konat v úte</w:t>
      </w:r>
      <w:r w:rsidR="00BA26B1" w:rsidRPr="00C2431E">
        <w:rPr>
          <w:rFonts w:ascii="Minion Pro" w:hAnsi="Minion Pro"/>
          <w:sz w:val="24"/>
          <w:szCs w:val="24"/>
        </w:rPr>
        <w:t>rý 12. listopadu 2024 v 17:00. V</w:t>
      </w:r>
      <w:r w:rsidRPr="00C2431E">
        <w:rPr>
          <w:rFonts w:ascii="Minion Pro" w:hAnsi="Minion Pro"/>
          <w:sz w:val="24"/>
          <w:szCs w:val="24"/>
        </w:rPr>
        <w:t xml:space="preserve">ýstava potrvá do 31. ledna 2025. 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b/>
          <w:sz w:val="24"/>
          <w:szCs w:val="24"/>
        </w:rPr>
      </w:pPr>
      <w:r w:rsidRPr="00C2431E">
        <w:rPr>
          <w:rFonts w:ascii="Minion Pro" w:hAnsi="Minion Pro"/>
          <w:b/>
          <w:sz w:val="24"/>
          <w:szCs w:val="24"/>
        </w:rPr>
        <w:t>V Památníku Leoše Janáčka se dále uskuteční přednášky a hudebně-výtvarné dílny:</w:t>
      </w:r>
    </w:p>
    <w:p w:rsidR="00D24F41" w:rsidRPr="00C2431E" w:rsidRDefault="00A10C15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sz w:val="24"/>
          <w:szCs w:val="24"/>
        </w:rPr>
        <w:t>7. 11. od 17 hodin</w:t>
      </w:r>
    </w:p>
    <w:p w:rsidR="00D24F41" w:rsidRPr="00D24F41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b/>
          <w:sz w:val="24"/>
          <w:szCs w:val="24"/>
        </w:rPr>
        <w:t>Bystrouška stoletá</w:t>
      </w:r>
      <w:r w:rsidRPr="00C2431E">
        <w:rPr>
          <w:rFonts w:ascii="Minion Pro" w:hAnsi="Minion Pro"/>
          <w:sz w:val="24"/>
          <w:szCs w:val="24"/>
        </w:rPr>
        <w:t xml:space="preserve"> – doc. PhDr. Jiří Zahrádka, Ph.D.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sz w:val="24"/>
          <w:szCs w:val="24"/>
        </w:rPr>
        <w:lastRenderedPageBreak/>
        <w:t xml:space="preserve">V letošním Roce české hudby oslavujeme 170. výročí narození Leoše Janáčka a také 100 let od světové premiéry jednoho z nejkrásnějších jevištních děl 20. století, Janáčkovy opery </w:t>
      </w:r>
      <w:r w:rsidRPr="00C2431E">
        <w:rPr>
          <w:rFonts w:ascii="Minion Pro" w:hAnsi="Minion Pro"/>
          <w:i/>
          <w:sz w:val="24"/>
          <w:szCs w:val="24"/>
        </w:rPr>
        <w:t>Přího</w:t>
      </w:r>
      <w:r w:rsidR="00BA26B1" w:rsidRPr="00C2431E">
        <w:rPr>
          <w:rFonts w:ascii="Minion Pro" w:hAnsi="Minion Pro"/>
          <w:i/>
          <w:sz w:val="24"/>
          <w:szCs w:val="24"/>
        </w:rPr>
        <w:t>dy lišky Bystroušky</w:t>
      </w:r>
      <w:r w:rsidR="00BA26B1" w:rsidRPr="00C2431E">
        <w:rPr>
          <w:rFonts w:ascii="Minion Pro" w:hAnsi="Minion Pro"/>
          <w:sz w:val="24"/>
          <w:szCs w:val="24"/>
        </w:rPr>
        <w:t>. Přednáška představí</w:t>
      </w:r>
      <w:r w:rsidRPr="00C2431E">
        <w:rPr>
          <w:rFonts w:ascii="Minion Pro" w:hAnsi="Minion Pro"/>
          <w:sz w:val="24"/>
          <w:szCs w:val="24"/>
        </w:rPr>
        <w:t xml:space="preserve"> historii vzniku opery od kresbiček Stanislava Lolka </w:t>
      </w:r>
      <w:r w:rsidR="00BA26B1" w:rsidRPr="00C2431E">
        <w:rPr>
          <w:rFonts w:ascii="Minion Pro" w:hAnsi="Minion Pro"/>
          <w:sz w:val="24"/>
          <w:szCs w:val="24"/>
        </w:rPr>
        <w:t xml:space="preserve">až </w:t>
      </w:r>
      <w:r w:rsidRPr="00C2431E">
        <w:rPr>
          <w:rFonts w:ascii="Minion Pro" w:hAnsi="Minion Pro"/>
          <w:sz w:val="24"/>
          <w:szCs w:val="24"/>
        </w:rPr>
        <w:t xml:space="preserve">po Janáčkovo libreto </w:t>
      </w:r>
      <w:r w:rsidR="001723DF" w:rsidRPr="00C2431E">
        <w:rPr>
          <w:rFonts w:ascii="Minion Pro" w:hAnsi="Minion Pro"/>
          <w:sz w:val="24"/>
          <w:szCs w:val="24"/>
        </w:rPr>
        <w:br/>
      </w:r>
      <w:r w:rsidRPr="00C2431E">
        <w:rPr>
          <w:rFonts w:ascii="Minion Pro" w:hAnsi="Minion Pro"/>
          <w:sz w:val="24"/>
          <w:szCs w:val="24"/>
        </w:rPr>
        <w:t>a jeho geniální hudbu.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D24F41" w:rsidRPr="00C2431E" w:rsidRDefault="00A10C15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sz w:val="24"/>
          <w:szCs w:val="24"/>
        </w:rPr>
        <w:t>10. 11. od 14 hodin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b/>
          <w:sz w:val="24"/>
          <w:szCs w:val="24"/>
        </w:rPr>
      </w:pPr>
      <w:r w:rsidRPr="00C2431E">
        <w:rPr>
          <w:rFonts w:ascii="Minion Pro" w:hAnsi="Minion Pro"/>
          <w:b/>
          <w:sz w:val="24"/>
          <w:szCs w:val="24"/>
        </w:rPr>
        <w:t>Přejeme Ti, Bystrouško…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sz w:val="24"/>
          <w:szCs w:val="24"/>
        </w:rPr>
        <w:t xml:space="preserve">Hudebně-výtvarná dílna pro děti i tvořivé dospělé k výročí premiéry opery </w:t>
      </w:r>
      <w:r w:rsidRPr="00C2431E">
        <w:rPr>
          <w:rFonts w:ascii="Minion Pro" w:hAnsi="Minion Pro"/>
          <w:i/>
          <w:sz w:val="24"/>
          <w:szCs w:val="24"/>
        </w:rPr>
        <w:t>Příhody lišky Bystroušky</w:t>
      </w:r>
      <w:r w:rsidRPr="00C2431E">
        <w:rPr>
          <w:rFonts w:ascii="Minion Pro" w:hAnsi="Minion Pro"/>
          <w:sz w:val="24"/>
          <w:szCs w:val="24"/>
        </w:rPr>
        <w:t>.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D24F41" w:rsidRPr="00C2431E" w:rsidRDefault="00A10C15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sz w:val="24"/>
          <w:szCs w:val="24"/>
        </w:rPr>
        <w:t>14. 11. od 17 hodin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b/>
          <w:sz w:val="24"/>
          <w:szCs w:val="24"/>
        </w:rPr>
        <w:t>Stanislav Lolek a jeho Urliška</w:t>
      </w:r>
      <w:r w:rsidRPr="00C2431E">
        <w:rPr>
          <w:rFonts w:ascii="Minion Pro" w:hAnsi="Minion Pro"/>
          <w:sz w:val="24"/>
          <w:szCs w:val="24"/>
        </w:rPr>
        <w:t xml:space="preserve"> – Ing. arch. Tomáš Prokůpek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sz w:val="24"/>
          <w:szCs w:val="24"/>
        </w:rPr>
        <w:t xml:space="preserve">Předlohou pro známou Těsnohlídkovu prózu </w:t>
      </w:r>
      <w:r w:rsidRPr="00C2431E">
        <w:rPr>
          <w:rFonts w:ascii="Minion Pro" w:hAnsi="Minion Pro"/>
          <w:i/>
          <w:sz w:val="24"/>
          <w:szCs w:val="24"/>
        </w:rPr>
        <w:t>Liška Bystrouška</w:t>
      </w:r>
      <w:r w:rsidRPr="00C2431E">
        <w:rPr>
          <w:rFonts w:ascii="Minion Pro" w:hAnsi="Minion Pro"/>
          <w:sz w:val="24"/>
          <w:szCs w:val="24"/>
        </w:rPr>
        <w:t xml:space="preserve"> byl obrázkový seriál malíře Stanislava Lolka. Přednáška přiblíží okolnosti jeho vzniku a zasadí jej do kontextu Lolkova výtvarného díla.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D24F41" w:rsidRPr="00C2431E" w:rsidRDefault="00A10C15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sz w:val="24"/>
          <w:szCs w:val="24"/>
        </w:rPr>
        <w:t>28. 11. od 17 hodin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b/>
          <w:sz w:val="24"/>
          <w:szCs w:val="24"/>
        </w:rPr>
        <w:t>„Ať doba dobrá nebo zlá, na rtech měj stále smích…“: Pavel Haas a jeho opera Šarlatán</w:t>
      </w:r>
      <w:r w:rsidRPr="00C2431E">
        <w:rPr>
          <w:rFonts w:ascii="Minion Pro" w:hAnsi="Minion Pro"/>
          <w:sz w:val="24"/>
          <w:szCs w:val="24"/>
        </w:rPr>
        <w:t xml:space="preserve"> – Mgr. Ondřej Pivoda, Ph.D.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sz w:val="24"/>
          <w:szCs w:val="24"/>
        </w:rPr>
        <w:t xml:space="preserve">Přednáška předního odborníka na život a tvorbu skladatele </w:t>
      </w:r>
      <w:r w:rsidR="001723DF" w:rsidRPr="00C2431E">
        <w:rPr>
          <w:rFonts w:ascii="Minion Pro" w:hAnsi="Minion Pro"/>
          <w:sz w:val="24"/>
          <w:szCs w:val="24"/>
        </w:rPr>
        <w:t xml:space="preserve">nejnadanějšího žáka Leoše Janáčka Pavla Haase </w:t>
      </w:r>
      <w:r w:rsidRPr="00C2431E">
        <w:rPr>
          <w:rFonts w:ascii="Minion Pro" w:hAnsi="Minion Pro"/>
          <w:sz w:val="24"/>
          <w:szCs w:val="24"/>
        </w:rPr>
        <w:t xml:space="preserve">bude věnována okolnostem vzniku a prvního uvedení opery </w:t>
      </w:r>
      <w:r w:rsidRPr="00C2431E">
        <w:rPr>
          <w:rFonts w:ascii="Minion Pro" w:hAnsi="Minion Pro"/>
          <w:i/>
          <w:sz w:val="24"/>
          <w:szCs w:val="24"/>
        </w:rPr>
        <w:t>Šarlatán</w:t>
      </w:r>
      <w:r w:rsidRPr="00C2431E">
        <w:rPr>
          <w:rFonts w:ascii="Minion Pro" w:hAnsi="Minion Pro"/>
          <w:sz w:val="24"/>
          <w:szCs w:val="24"/>
        </w:rPr>
        <w:t>.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D24F41" w:rsidRPr="00C2431E" w:rsidRDefault="00A10C15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sz w:val="24"/>
          <w:szCs w:val="24"/>
        </w:rPr>
        <w:t>13. 12. od 17 hodin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b/>
          <w:sz w:val="24"/>
          <w:szCs w:val="24"/>
        </w:rPr>
        <w:t>Historie kantorské rodiny Krimerů v Moravských Budějovicích a okolí</w:t>
      </w:r>
      <w:r w:rsidRPr="00C2431E">
        <w:rPr>
          <w:rFonts w:ascii="Minion Pro" w:hAnsi="Minion Pro"/>
          <w:sz w:val="24"/>
          <w:szCs w:val="24"/>
        </w:rPr>
        <w:t xml:space="preserve"> – Mgr. Miroslav Lukeš, Ph.D.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sz w:val="24"/>
          <w:szCs w:val="24"/>
        </w:rPr>
        <w:t xml:space="preserve">Přednáška nahlíží na život učitele a regenschoriho v období 18. století a </w:t>
      </w:r>
      <w:r w:rsidR="001723DF" w:rsidRPr="00C2431E">
        <w:rPr>
          <w:rFonts w:ascii="Minion Pro" w:hAnsi="Minion Pro"/>
          <w:sz w:val="24"/>
          <w:szCs w:val="24"/>
        </w:rPr>
        <w:t xml:space="preserve">seznamuje také s </w:t>
      </w:r>
      <w:r w:rsidRPr="00C2431E">
        <w:rPr>
          <w:rFonts w:ascii="Minion Pro" w:hAnsi="Minion Pro"/>
          <w:sz w:val="24"/>
          <w:szCs w:val="24"/>
        </w:rPr>
        <w:t>repertoár</w:t>
      </w:r>
      <w:r w:rsidR="001723DF" w:rsidRPr="00C2431E">
        <w:rPr>
          <w:rFonts w:ascii="Minion Pro" w:hAnsi="Minion Pro"/>
          <w:sz w:val="24"/>
          <w:szCs w:val="24"/>
        </w:rPr>
        <w:t>em</w:t>
      </w:r>
      <w:r w:rsidRPr="00C2431E">
        <w:rPr>
          <w:rFonts w:ascii="Minion Pro" w:hAnsi="Minion Pro"/>
          <w:sz w:val="24"/>
          <w:szCs w:val="24"/>
        </w:rPr>
        <w:t xml:space="preserve"> kůru. V Oddělení dějin hudby Moravského zemského muzea v Brně je od roku 1929 uložena unikátní sbírka hudebnin z kůru kostela sv. Bartoloměje v Blížkovicích, která vznikla </w:t>
      </w:r>
      <w:r w:rsidR="001723DF" w:rsidRPr="00C2431E">
        <w:rPr>
          <w:rFonts w:ascii="Minion Pro" w:hAnsi="Minion Pro"/>
          <w:sz w:val="24"/>
          <w:szCs w:val="24"/>
        </w:rPr>
        <w:t xml:space="preserve">právě </w:t>
      </w:r>
      <w:r w:rsidRPr="00C2431E">
        <w:rPr>
          <w:rFonts w:ascii="Minion Pro" w:hAnsi="Minion Pro"/>
          <w:sz w:val="24"/>
          <w:szCs w:val="24"/>
        </w:rPr>
        <w:t>zásluhou kantorů Krimerů.</w:t>
      </w: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D24F41" w:rsidRPr="00C2431E" w:rsidRDefault="00D24F41" w:rsidP="00495516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C2431E">
        <w:rPr>
          <w:rFonts w:ascii="Minion Pro" w:hAnsi="Minion Pro"/>
          <w:sz w:val="24"/>
          <w:szCs w:val="24"/>
        </w:rPr>
        <w:t xml:space="preserve"> </w:t>
      </w:r>
    </w:p>
    <w:p w:rsidR="00D24F41" w:rsidRPr="00C2431E" w:rsidRDefault="00D24F41" w:rsidP="00D24F41">
      <w:pPr>
        <w:ind w:left="0" w:hanging="2"/>
      </w:pPr>
    </w:p>
    <w:p w:rsidR="00D24F41" w:rsidRPr="00C2431E" w:rsidRDefault="00D24F41" w:rsidP="00D24F41">
      <w:pPr>
        <w:ind w:left="0" w:hanging="2"/>
      </w:pPr>
    </w:p>
    <w:p w:rsidR="00D15CC3" w:rsidRPr="00C2431E" w:rsidRDefault="00D15CC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C2431E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:rsidR="002C404A" w:rsidRPr="00C2431E" w:rsidRDefault="00D15CC3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C2431E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 w:rsidRPr="00C2431E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A758FC" w:rsidRPr="00C2431E">
        <w:rPr>
          <w:rFonts w:eastAsia="NSimSun"/>
          <w:i/>
          <w:kern w:val="3"/>
          <w:sz w:val="24"/>
          <w:szCs w:val="24"/>
          <w:lang w:eastAsia="zh-CN" w:bidi="hi-IN"/>
        </w:rPr>
        <w:t>,</w:t>
      </w:r>
      <w:r w:rsidR="00F16D37" w:rsidRPr="00C2431E">
        <w:rPr>
          <w:rFonts w:eastAsia="NSimSun"/>
          <w:i/>
          <w:kern w:val="3"/>
          <w:sz w:val="24"/>
          <w:szCs w:val="24"/>
          <w:lang w:eastAsia="zh-CN" w:bidi="hi-IN"/>
        </w:rPr>
        <w:t xml:space="preserve"> bonderkova@mzm.cz</w:t>
      </w:r>
      <w:r w:rsidRPr="00C2431E"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8112EE" w:rsidRPr="00C2431E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 w:rsidRPr="00C2431E"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:rsidR="00D24F41" w:rsidRDefault="00C2431E" w:rsidP="00D24F4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Doc. PhDr. </w:t>
      </w:r>
      <w:r w:rsidR="00D24F41" w:rsidRPr="00C2431E">
        <w:rPr>
          <w:i/>
          <w:sz w:val="24"/>
          <w:szCs w:val="24"/>
        </w:rPr>
        <w:t xml:space="preserve">Jiří Zahrádka, </w:t>
      </w:r>
      <w:r>
        <w:rPr>
          <w:i/>
          <w:sz w:val="24"/>
          <w:szCs w:val="24"/>
        </w:rPr>
        <w:t>Ph.D.,</w:t>
      </w:r>
      <w:r w:rsidR="00D24F41" w:rsidRPr="00C2431E">
        <w:rPr>
          <w:i/>
          <w:sz w:val="24"/>
          <w:szCs w:val="24"/>
        </w:rPr>
        <w:t>jzahradka@mzm.cz, tel. +420 777 867 681</w:t>
      </w:r>
    </w:p>
    <w:p w:rsidR="00101979" w:rsidRPr="00101979" w:rsidRDefault="00101979" w:rsidP="009A25A2">
      <w:pPr>
        <w:ind w:leftChars="0" w:left="0" w:firstLineChars="0" w:firstLine="0"/>
        <w:rPr>
          <w:rFonts w:eastAsia="NSimSun"/>
          <w:sz w:val="24"/>
          <w:szCs w:val="24"/>
          <w:lang w:eastAsia="zh-CN" w:bidi="hi-IN"/>
        </w:rPr>
      </w:pPr>
      <w:bookmarkStart w:id="0" w:name="_GoBack"/>
      <w:bookmarkEnd w:id="0"/>
    </w:p>
    <w:sectPr w:rsidR="00101979" w:rsidRPr="00101979">
      <w:headerReference w:type="default" r:id="rId7"/>
      <w:footerReference w:type="default" r:id="rId8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B24" w:rsidRDefault="009A2B24">
      <w:pPr>
        <w:spacing w:line="240" w:lineRule="auto"/>
        <w:ind w:left="0" w:hanging="2"/>
      </w:pPr>
      <w:r>
        <w:separator/>
      </w:r>
    </w:p>
  </w:endnote>
  <w:endnote w:type="continuationSeparator" w:id="0">
    <w:p w:rsidR="009A2B24" w:rsidRDefault="009A2B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D2F0F1D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pt;margin-top:8pt;width:513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" strokecolor="gray">
              <v:stroke joinstyle="miter"/>
            </v:shape>
          </w:pict>
        </mc:Fallback>
      </mc:AlternateContent>
    </w:r>
  </w:p>
  <w:p w:rsidR="00787A91" w:rsidRDefault="009A2B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1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B24" w:rsidRDefault="009A2B24">
      <w:pPr>
        <w:spacing w:line="240" w:lineRule="auto"/>
        <w:ind w:left="0" w:hanging="2"/>
      </w:pPr>
      <w:r>
        <w:separator/>
      </w:r>
    </w:p>
  </w:footnote>
  <w:footnote w:type="continuationSeparator" w:id="0">
    <w:p w:rsidR="009A2B24" w:rsidRDefault="009A2B2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06283"/>
    <w:rsid w:val="0003783A"/>
    <w:rsid w:val="00072AB1"/>
    <w:rsid w:val="0007717C"/>
    <w:rsid w:val="00082B1C"/>
    <w:rsid w:val="00085320"/>
    <w:rsid w:val="000C2331"/>
    <w:rsid w:val="000D1250"/>
    <w:rsid w:val="000E5DAD"/>
    <w:rsid w:val="000E622C"/>
    <w:rsid w:val="00101979"/>
    <w:rsid w:val="00167DB9"/>
    <w:rsid w:val="001723DF"/>
    <w:rsid w:val="001750DE"/>
    <w:rsid w:val="00176429"/>
    <w:rsid w:val="001C1BA1"/>
    <w:rsid w:val="001C20C9"/>
    <w:rsid w:val="001F0341"/>
    <w:rsid w:val="002068C7"/>
    <w:rsid w:val="00224C23"/>
    <w:rsid w:val="00247B7E"/>
    <w:rsid w:val="00254BD1"/>
    <w:rsid w:val="0028277D"/>
    <w:rsid w:val="002911E2"/>
    <w:rsid w:val="002A7223"/>
    <w:rsid w:val="002B08A9"/>
    <w:rsid w:val="002C404A"/>
    <w:rsid w:val="002D3648"/>
    <w:rsid w:val="002E279D"/>
    <w:rsid w:val="00336932"/>
    <w:rsid w:val="0034791D"/>
    <w:rsid w:val="003521A2"/>
    <w:rsid w:val="00352B4B"/>
    <w:rsid w:val="00366ACB"/>
    <w:rsid w:val="003977B1"/>
    <w:rsid w:val="003A54A1"/>
    <w:rsid w:val="003B1F9C"/>
    <w:rsid w:val="003D5F43"/>
    <w:rsid w:val="003E2B5B"/>
    <w:rsid w:val="00426C2B"/>
    <w:rsid w:val="004309E1"/>
    <w:rsid w:val="00473812"/>
    <w:rsid w:val="00474038"/>
    <w:rsid w:val="00474A03"/>
    <w:rsid w:val="00495516"/>
    <w:rsid w:val="00495712"/>
    <w:rsid w:val="004C0F13"/>
    <w:rsid w:val="004E4802"/>
    <w:rsid w:val="005150BC"/>
    <w:rsid w:val="0054108A"/>
    <w:rsid w:val="00550C85"/>
    <w:rsid w:val="00560B15"/>
    <w:rsid w:val="005803FD"/>
    <w:rsid w:val="005832DE"/>
    <w:rsid w:val="005A4FA5"/>
    <w:rsid w:val="005A5BD8"/>
    <w:rsid w:val="005A6B2B"/>
    <w:rsid w:val="005F03D0"/>
    <w:rsid w:val="00647964"/>
    <w:rsid w:val="0065530B"/>
    <w:rsid w:val="00694C97"/>
    <w:rsid w:val="006C0F31"/>
    <w:rsid w:val="006C265B"/>
    <w:rsid w:val="006E5472"/>
    <w:rsid w:val="0070142D"/>
    <w:rsid w:val="00715927"/>
    <w:rsid w:val="00753C72"/>
    <w:rsid w:val="00766DFD"/>
    <w:rsid w:val="00787A91"/>
    <w:rsid w:val="007A1DAC"/>
    <w:rsid w:val="007B723E"/>
    <w:rsid w:val="007C7BA2"/>
    <w:rsid w:val="007F57C9"/>
    <w:rsid w:val="0080187F"/>
    <w:rsid w:val="008112EE"/>
    <w:rsid w:val="008513C3"/>
    <w:rsid w:val="00865B6C"/>
    <w:rsid w:val="008B35E7"/>
    <w:rsid w:val="008D1D84"/>
    <w:rsid w:val="008F0965"/>
    <w:rsid w:val="008F1059"/>
    <w:rsid w:val="00974671"/>
    <w:rsid w:val="00977AD0"/>
    <w:rsid w:val="009A25A2"/>
    <w:rsid w:val="009A2B24"/>
    <w:rsid w:val="009C52BF"/>
    <w:rsid w:val="00A10C15"/>
    <w:rsid w:val="00A212F1"/>
    <w:rsid w:val="00A57D77"/>
    <w:rsid w:val="00A70FB8"/>
    <w:rsid w:val="00A74750"/>
    <w:rsid w:val="00A758FC"/>
    <w:rsid w:val="00A82B62"/>
    <w:rsid w:val="00AD4949"/>
    <w:rsid w:val="00AD7FC3"/>
    <w:rsid w:val="00AF681E"/>
    <w:rsid w:val="00B20533"/>
    <w:rsid w:val="00B32977"/>
    <w:rsid w:val="00B630FE"/>
    <w:rsid w:val="00BA26B1"/>
    <w:rsid w:val="00BA6207"/>
    <w:rsid w:val="00BA652D"/>
    <w:rsid w:val="00BA6DDA"/>
    <w:rsid w:val="00BE3774"/>
    <w:rsid w:val="00BF6333"/>
    <w:rsid w:val="00C2431E"/>
    <w:rsid w:val="00C31E6E"/>
    <w:rsid w:val="00C720B3"/>
    <w:rsid w:val="00C8475F"/>
    <w:rsid w:val="00CC2CF6"/>
    <w:rsid w:val="00CF7CED"/>
    <w:rsid w:val="00D15CC3"/>
    <w:rsid w:val="00D24F41"/>
    <w:rsid w:val="00D54A35"/>
    <w:rsid w:val="00D673A6"/>
    <w:rsid w:val="00D700B1"/>
    <w:rsid w:val="00DA6555"/>
    <w:rsid w:val="00DC52E2"/>
    <w:rsid w:val="00DE041E"/>
    <w:rsid w:val="00E35563"/>
    <w:rsid w:val="00E65DC7"/>
    <w:rsid w:val="00EC0C23"/>
    <w:rsid w:val="00EC7AD4"/>
    <w:rsid w:val="00ED77C3"/>
    <w:rsid w:val="00F00092"/>
    <w:rsid w:val="00F06242"/>
    <w:rsid w:val="00F0702A"/>
    <w:rsid w:val="00F134F6"/>
    <w:rsid w:val="00F16D37"/>
    <w:rsid w:val="00F41603"/>
    <w:rsid w:val="00F5792F"/>
    <w:rsid w:val="00F668C3"/>
    <w:rsid w:val="00F8053E"/>
    <w:rsid w:val="00F9226D"/>
    <w:rsid w:val="00F93914"/>
    <w:rsid w:val="00FA4D8F"/>
    <w:rsid w:val="00FC5C6C"/>
    <w:rsid w:val="00FD610E"/>
    <w:rsid w:val="00FE0D08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E1B76-50ED-4F18-AE01-46646C85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bonderkova</cp:lastModifiedBy>
  <cp:revision>2</cp:revision>
  <cp:lastPrinted>2022-08-09T07:51:00Z</cp:lastPrinted>
  <dcterms:created xsi:type="dcterms:W3CDTF">2024-10-24T08:55:00Z</dcterms:created>
  <dcterms:modified xsi:type="dcterms:W3CDTF">2024-10-24T08:55:00Z</dcterms:modified>
</cp:coreProperties>
</file>