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C1EC8D" w14:textId="52F0972A" w:rsidR="000552B9" w:rsidRPr="000552B9" w:rsidRDefault="000552B9" w:rsidP="00E027CC">
      <w:pPr>
        <w:pStyle w:val="Nadpis2"/>
        <w:ind w:left="1" w:hanging="3"/>
        <w:jc w:val="both"/>
        <w:rPr>
          <w:rFonts w:ascii="Minion Pro" w:hAnsi="Minion Pro"/>
          <w:position w:val="0"/>
          <w:sz w:val="32"/>
          <w:szCs w:val="32"/>
        </w:rPr>
      </w:pPr>
      <w:r w:rsidRPr="000552B9">
        <w:rPr>
          <w:rStyle w:val="Siln"/>
          <w:rFonts w:ascii="Minion Pro" w:hAnsi="Minion Pro"/>
          <w:bCs w:val="0"/>
          <w:sz w:val="32"/>
          <w:szCs w:val="32"/>
        </w:rPr>
        <w:t>Chorvatské výtvarné umění se na čas nastěhova</w:t>
      </w:r>
      <w:r w:rsidR="006F37D4">
        <w:rPr>
          <w:rStyle w:val="Siln"/>
          <w:rFonts w:ascii="Minion Pro" w:hAnsi="Minion Pro"/>
          <w:bCs w:val="0"/>
          <w:sz w:val="32"/>
          <w:szCs w:val="32"/>
        </w:rPr>
        <w:t>lo do Moravského zemského muzea</w:t>
      </w:r>
    </w:p>
    <w:p w14:paraId="7B663741" w14:textId="77777777" w:rsidR="0065530B" w:rsidRPr="000552B9" w:rsidRDefault="0065530B" w:rsidP="00E027CC">
      <w:pPr>
        <w:pStyle w:val="Standard"/>
        <w:ind w:left="1" w:hanging="3"/>
        <w:jc w:val="both"/>
        <w:rPr>
          <w:rFonts w:ascii="Minion Pro" w:hAnsi="Minion Pro" w:cs="Times New Roman"/>
        </w:rPr>
      </w:pPr>
    </w:p>
    <w:p w14:paraId="1A8F3A08" w14:textId="77777777" w:rsidR="007037F5" w:rsidRPr="000552B9" w:rsidRDefault="007037F5" w:rsidP="00E027CC">
      <w:pPr>
        <w:pStyle w:val="Bezmezer"/>
        <w:ind w:left="0" w:hanging="2"/>
        <w:jc w:val="both"/>
        <w:rPr>
          <w:rFonts w:ascii="Minion Pro" w:hAnsi="Minion Pro"/>
          <w:sz w:val="24"/>
          <w:szCs w:val="24"/>
        </w:rPr>
      </w:pPr>
    </w:p>
    <w:p w14:paraId="1B62A650" w14:textId="3054F8AD" w:rsidR="009C52BF" w:rsidRPr="000552B9" w:rsidRDefault="008F1059" w:rsidP="00E027CC">
      <w:pPr>
        <w:pStyle w:val="Bezmezer"/>
        <w:ind w:left="0" w:hanging="2"/>
        <w:jc w:val="both"/>
        <w:rPr>
          <w:rFonts w:ascii="Minion Pro" w:hAnsi="Minion Pro"/>
          <w:sz w:val="24"/>
          <w:szCs w:val="24"/>
        </w:rPr>
      </w:pPr>
      <w:r w:rsidRPr="000552B9">
        <w:rPr>
          <w:rFonts w:ascii="Minion Pro" w:hAnsi="Minion Pro"/>
          <w:sz w:val="24"/>
          <w:szCs w:val="24"/>
        </w:rPr>
        <w:t xml:space="preserve">V Brně </w:t>
      </w:r>
      <w:r w:rsidR="00E027CC">
        <w:rPr>
          <w:rFonts w:ascii="Minion Pro" w:hAnsi="Minion Pro"/>
          <w:sz w:val="24"/>
          <w:szCs w:val="24"/>
        </w:rPr>
        <w:t>6. 11.</w:t>
      </w:r>
      <w:r w:rsidR="00266758" w:rsidRPr="000552B9">
        <w:rPr>
          <w:rFonts w:ascii="Minion Pro" w:hAnsi="Minion Pro"/>
          <w:sz w:val="24"/>
          <w:szCs w:val="24"/>
        </w:rPr>
        <w:t xml:space="preserve"> 2024</w:t>
      </w:r>
    </w:p>
    <w:p w14:paraId="0B88A6BC" w14:textId="77777777" w:rsidR="00C60966" w:rsidRPr="000552B9" w:rsidRDefault="00C60966" w:rsidP="00E027CC">
      <w:pPr>
        <w:pStyle w:val="Bezmezer"/>
        <w:ind w:left="0" w:hanging="2"/>
        <w:jc w:val="both"/>
        <w:rPr>
          <w:rFonts w:ascii="Minion Pro" w:hAnsi="Minion Pro"/>
          <w:sz w:val="24"/>
          <w:szCs w:val="24"/>
        </w:rPr>
      </w:pPr>
    </w:p>
    <w:p w14:paraId="7A562E3C" w14:textId="586C1343" w:rsidR="000552B9" w:rsidRPr="000552B9" w:rsidRDefault="000552B9" w:rsidP="00E027CC">
      <w:pPr>
        <w:pStyle w:val="Normlnweb"/>
        <w:ind w:left="0" w:hanging="2"/>
        <w:jc w:val="both"/>
        <w:rPr>
          <w:rFonts w:ascii="Minion Pro" w:hAnsi="Minion Pro"/>
          <w:b/>
        </w:rPr>
      </w:pPr>
      <w:r w:rsidRPr="000552B9">
        <w:rPr>
          <w:rFonts w:ascii="Minion Pro" w:hAnsi="Minion Pro"/>
          <w:b/>
        </w:rPr>
        <w:t xml:space="preserve">Výstava představuje průřez chorvatským výtvarným uměním 20. a 21. století a seznamuje veřejnost s hodnotami a úspěchy chorvatské výtvarné scény. Jsou zde zastoupena malířská </w:t>
      </w:r>
      <w:r w:rsidR="006F37D4">
        <w:rPr>
          <w:rFonts w:ascii="Minion Pro" w:hAnsi="Minion Pro"/>
          <w:b/>
        </w:rPr>
        <w:br/>
      </w:r>
      <w:r w:rsidRPr="000552B9">
        <w:rPr>
          <w:rFonts w:ascii="Minion Pro" w:hAnsi="Minion Pro"/>
          <w:b/>
        </w:rPr>
        <w:t xml:space="preserve">a sochařská díla nejvýznamnějších chorvatských </w:t>
      </w:r>
      <w:r w:rsidR="006F37D4">
        <w:rPr>
          <w:rFonts w:ascii="Minion Pro" w:hAnsi="Minion Pro"/>
          <w:b/>
        </w:rPr>
        <w:t xml:space="preserve">umělců ze sbírek </w:t>
      </w:r>
      <w:r w:rsidR="006F37D4" w:rsidRPr="006F37D4">
        <w:rPr>
          <w:rFonts w:ascii="Minion Pro" w:hAnsi="Minion Pro"/>
          <w:b/>
        </w:rPr>
        <w:t>Varaždin</w:t>
      </w:r>
      <w:r w:rsidR="006F37D4">
        <w:rPr>
          <w:rFonts w:ascii="Minion Pro" w:hAnsi="Minion Pro"/>
          <w:b/>
        </w:rPr>
        <w:t>ského městského muzea</w:t>
      </w:r>
      <w:r w:rsidRPr="000552B9">
        <w:rPr>
          <w:rFonts w:ascii="Minion Pro" w:hAnsi="Minion Pro"/>
          <w:b/>
        </w:rPr>
        <w:t>.</w:t>
      </w:r>
    </w:p>
    <w:p w14:paraId="2B877E2E" w14:textId="2E5DA258" w:rsidR="000552B9" w:rsidRPr="001C2E56" w:rsidRDefault="000552B9" w:rsidP="00E027CC">
      <w:pPr>
        <w:pStyle w:val="Bezmezer"/>
        <w:ind w:left="0" w:hanging="2"/>
        <w:jc w:val="both"/>
        <w:rPr>
          <w:rFonts w:ascii="Minion Pro" w:hAnsi="Minion Pro"/>
          <w:sz w:val="24"/>
          <w:szCs w:val="24"/>
        </w:rPr>
      </w:pPr>
      <w:r w:rsidRPr="001C2E56">
        <w:rPr>
          <w:rFonts w:ascii="Minion Pro" w:hAnsi="Minion Pro"/>
          <w:sz w:val="24"/>
          <w:szCs w:val="24"/>
        </w:rPr>
        <w:t xml:space="preserve">Výstava je rozdělena do čtyř částí. Úvodní část nese titul "Český profesor a jeho student / Vlaho Bukovać a Ivo Režek" a zaměřuje se na intenzivní vazbu mezi chorvatskou a českou výtvarnou scénou, za kterou stojí celoživotní přátelství Vojtěcha Hynaise a Vlaho Bukoviče. To vzniklo během jejich společných studií v Paříži. V roce 1903 se pak na základě pozvání a doporučení svého pražského uměleckého souputníka stal Bukovič profesorem na Akademii výtvarných umění v Praze, kde působil až do své smrti v roce 1922. Bukovičovým studentem byl Ivo Režek, rodák z Varaždinu. Duch </w:t>
      </w:r>
      <w:r w:rsidR="006F37D4" w:rsidRPr="001C2E56">
        <w:rPr>
          <w:rFonts w:ascii="Minion Pro" w:hAnsi="Minion Pro"/>
          <w:sz w:val="24"/>
          <w:szCs w:val="24"/>
        </w:rPr>
        <w:br/>
      </w:r>
      <w:r w:rsidRPr="001C2E56">
        <w:rPr>
          <w:rFonts w:ascii="Minion Pro" w:hAnsi="Minion Pro"/>
          <w:sz w:val="24"/>
          <w:szCs w:val="24"/>
        </w:rPr>
        <w:t>a atmosféra města Prahy formovaly jeho stylistický projev směrem k neoklasicismu, jehož výrazným představitelem byl.</w:t>
      </w:r>
    </w:p>
    <w:p w14:paraId="34784018" w14:textId="38A3C593" w:rsidR="000552B9" w:rsidRPr="001C2E56" w:rsidRDefault="000552B9" w:rsidP="00E027CC">
      <w:pPr>
        <w:pStyle w:val="Bezmezer"/>
        <w:ind w:left="0" w:hanging="2"/>
        <w:jc w:val="both"/>
        <w:rPr>
          <w:rFonts w:ascii="Minion Pro" w:hAnsi="Minion Pro"/>
          <w:sz w:val="24"/>
          <w:szCs w:val="24"/>
        </w:rPr>
      </w:pPr>
      <w:r w:rsidRPr="001C2E56">
        <w:rPr>
          <w:rFonts w:ascii="Minion Pro" w:hAnsi="Minion Pro"/>
          <w:sz w:val="24"/>
          <w:szCs w:val="24"/>
        </w:rPr>
        <w:t>Druhá část se věnuje období přelo</w:t>
      </w:r>
      <w:r w:rsidR="006F37D4" w:rsidRPr="001C2E56">
        <w:rPr>
          <w:rFonts w:ascii="Minion Pro" w:hAnsi="Minion Pro"/>
          <w:sz w:val="24"/>
          <w:szCs w:val="24"/>
        </w:rPr>
        <w:t>mu 19. a 20. století, kdy zažívalo</w:t>
      </w:r>
      <w:r w:rsidRPr="001C2E56">
        <w:rPr>
          <w:rFonts w:ascii="Minion Pro" w:hAnsi="Minion Pro"/>
          <w:sz w:val="24"/>
          <w:szCs w:val="24"/>
        </w:rPr>
        <w:t xml:space="preserve"> chorvatské malířství boom.</w:t>
      </w:r>
      <w:r w:rsidR="006F37D4" w:rsidRPr="001C2E56">
        <w:rPr>
          <w:rFonts w:ascii="Minion Pro" w:hAnsi="Minion Pro"/>
          <w:sz w:val="24"/>
          <w:szCs w:val="24"/>
        </w:rPr>
        <w:t xml:space="preserve"> Došlo k radikálním změnám ve vztahu k tradici</w:t>
      </w:r>
      <w:r w:rsidRPr="001C2E56">
        <w:rPr>
          <w:rFonts w:ascii="Minion Pro" w:hAnsi="Minion Pro"/>
          <w:sz w:val="24"/>
          <w:szCs w:val="24"/>
        </w:rPr>
        <w:t xml:space="preserve">, a to díky mladým talentovaným umělcům, kteří se vzdělávali v evropských kulturních centrech - vedle Prahy ve Vídni, Mnichově, Berlíně, Paříži, Miláně a Benátkách. Tato éra se nesla ve znamení secese a ozvěn symbolismu (V. Bukovać, O. Iveković, E. Vidović). Následovalo mimořádně produktivní období magického realismu, neoklasicismu </w:t>
      </w:r>
      <w:r w:rsidR="006F37D4" w:rsidRPr="001C2E56">
        <w:rPr>
          <w:rFonts w:ascii="Minion Pro" w:hAnsi="Minion Pro"/>
          <w:sz w:val="24"/>
          <w:szCs w:val="24"/>
        </w:rPr>
        <w:br/>
      </w:r>
      <w:r w:rsidRPr="001C2E56">
        <w:rPr>
          <w:rFonts w:ascii="Minion Pro" w:hAnsi="Minion Pro"/>
          <w:sz w:val="24"/>
          <w:szCs w:val="24"/>
        </w:rPr>
        <w:t>a kritického realismu (M. Kraljević, M. Uzelac, V. Becić, Lj. Babić, I. Režek, O. Mu</w:t>
      </w:r>
      <w:r w:rsidR="006F37D4" w:rsidRPr="001C2E56">
        <w:rPr>
          <w:rFonts w:ascii="Minion Pro" w:hAnsi="Minion Pro"/>
          <w:sz w:val="24"/>
          <w:szCs w:val="24"/>
        </w:rPr>
        <w:t>jadžić). Stejně tak se uplatnily</w:t>
      </w:r>
      <w:r w:rsidRPr="001C2E56">
        <w:rPr>
          <w:rFonts w:ascii="Minion Pro" w:hAnsi="Minion Pro"/>
          <w:sz w:val="24"/>
          <w:szCs w:val="24"/>
        </w:rPr>
        <w:t xml:space="preserve"> vlivy expresionismu (O. Herman) a intenzivní koloristické období tzv. "koloristického cézanismu" (V. Filakovac, M. Tartaglia).</w:t>
      </w:r>
    </w:p>
    <w:p w14:paraId="7FB687DB" w14:textId="12A68FE8" w:rsidR="000552B9" w:rsidRPr="001C2E56" w:rsidRDefault="000552B9" w:rsidP="00E027CC">
      <w:pPr>
        <w:pStyle w:val="Bezmezer"/>
        <w:ind w:left="0" w:hanging="2"/>
        <w:jc w:val="both"/>
        <w:rPr>
          <w:rFonts w:ascii="Minion Pro" w:hAnsi="Minion Pro"/>
          <w:sz w:val="24"/>
          <w:szCs w:val="24"/>
        </w:rPr>
      </w:pPr>
      <w:r w:rsidRPr="001C2E56">
        <w:rPr>
          <w:rFonts w:ascii="Minion Pro" w:hAnsi="Minion Pro"/>
          <w:sz w:val="24"/>
          <w:szCs w:val="24"/>
        </w:rPr>
        <w:t xml:space="preserve">Další část představuje tvorbu </w:t>
      </w:r>
      <w:r w:rsidR="006F37D4" w:rsidRPr="001C2E56">
        <w:rPr>
          <w:rFonts w:ascii="Minion Pro" w:hAnsi="Minion Pro"/>
          <w:sz w:val="24"/>
          <w:szCs w:val="24"/>
        </w:rPr>
        <w:t xml:space="preserve">2. </w:t>
      </w:r>
      <w:r w:rsidRPr="001C2E56">
        <w:rPr>
          <w:rFonts w:ascii="Minion Pro" w:hAnsi="Minion Pro"/>
          <w:sz w:val="24"/>
          <w:szCs w:val="24"/>
        </w:rPr>
        <w:t>poloviny 20. století. Po druhé světové válce se chorvatští umělci připojili k mezinárodním abstraktním trendům – organické abstrakci, abstraktnímu expresionismu a neformálnímu umění (Art Informel). Dílo řady umělců formoval l</w:t>
      </w:r>
      <w:r w:rsidR="006F37D4" w:rsidRPr="001C2E56">
        <w:rPr>
          <w:rFonts w:ascii="Minion Pro" w:hAnsi="Minion Pro"/>
          <w:sz w:val="24"/>
          <w:szCs w:val="24"/>
        </w:rPr>
        <w:t>atentně přítomný expresionismus a</w:t>
      </w:r>
      <w:r w:rsidRPr="001C2E56">
        <w:rPr>
          <w:rFonts w:ascii="Minion Pro" w:hAnsi="Minion Pro"/>
          <w:sz w:val="24"/>
          <w:szCs w:val="24"/>
        </w:rPr>
        <w:t xml:space="preserve"> angažovaný a humanistický vztah k realitě (Š. Perić, E. Murtić a další).</w:t>
      </w:r>
    </w:p>
    <w:p w14:paraId="2E61BE23" w14:textId="05488DAF" w:rsidR="006F37D4" w:rsidRPr="001C2E56" w:rsidRDefault="000552B9" w:rsidP="00E027CC">
      <w:pPr>
        <w:pStyle w:val="Bezmezer"/>
        <w:ind w:left="0" w:hanging="2"/>
        <w:jc w:val="both"/>
        <w:rPr>
          <w:rFonts w:ascii="Minion Pro" w:hAnsi="Minion Pro"/>
          <w:sz w:val="24"/>
          <w:szCs w:val="24"/>
        </w:rPr>
      </w:pPr>
      <w:r w:rsidRPr="001C2E56">
        <w:rPr>
          <w:rFonts w:ascii="Minion Pro" w:hAnsi="Minion Pro"/>
          <w:sz w:val="24"/>
          <w:szCs w:val="24"/>
        </w:rPr>
        <w:t xml:space="preserve">V rámci posledního celku instalace jsou představena díla dokumentující nejnovější proudy </w:t>
      </w:r>
      <w:r w:rsidR="006F37D4" w:rsidRPr="001C2E56">
        <w:rPr>
          <w:rFonts w:ascii="Minion Pro" w:hAnsi="Minion Pro"/>
          <w:sz w:val="24"/>
          <w:szCs w:val="24"/>
        </w:rPr>
        <w:br/>
      </w:r>
      <w:r w:rsidRPr="001C2E56">
        <w:rPr>
          <w:rFonts w:ascii="Minion Pro" w:hAnsi="Minion Pro"/>
          <w:sz w:val="24"/>
          <w:szCs w:val="24"/>
        </w:rPr>
        <w:t xml:space="preserve">v současném chorvatském umění. </w:t>
      </w:r>
      <w:r w:rsidR="00A65A3E" w:rsidRPr="001C2E56">
        <w:rPr>
          <w:rFonts w:ascii="Minion Pro" w:hAnsi="Minion Pro"/>
          <w:sz w:val="24"/>
          <w:szCs w:val="24"/>
        </w:rPr>
        <w:t>"V</w:t>
      </w:r>
      <w:r w:rsidRPr="001C2E56">
        <w:rPr>
          <w:rFonts w:ascii="Minion Pro" w:hAnsi="Minion Pro"/>
          <w:sz w:val="24"/>
          <w:szCs w:val="24"/>
        </w:rPr>
        <w:t>ybíráme pouze ty</w:t>
      </w:r>
      <w:r w:rsidR="006F37D4" w:rsidRPr="001C2E56">
        <w:rPr>
          <w:rFonts w:ascii="Minion Pro" w:hAnsi="Minion Pro"/>
          <w:sz w:val="24"/>
          <w:szCs w:val="24"/>
        </w:rPr>
        <w:t xml:space="preserve"> umělce</w:t>
      </w:r>
      <w:r w:rsidRPr="001C2E56">
        <w:rPr>
          <w:rFonts w:ascii="Minion Pro" w:hAnsi="Minion Pro"/>
          <w:sz w:val="24"/>
          <w:szCs w:val="24"/>
        </w:rPr>
        <w:t>, kteří se vztahují k malbě a sochařství, anebo se aktivně podílejí na utváření umělecké scény Chorvatska a světa</w:t>
      </w:r>
      <w:r w:rsidR="006F37D4" w:rsidRPr="001C2E56">
        <w:rPr>
          <w:rFonts w:ascii="Minion Pro" w:hAnsi="Minion Pro"/>
          <w:sz w:val="24"/>
          <w:szCs w:val="24"/>
        </w:rPr>
        <w:t xml:space="preserve">, jako </w:t>
      </w:r>
      <w:proofErr w:type="gramStart"/>
      <w:r w:rsidR="006F37D4" w:rsidRPr="001C2E56">
        <w:rPr>
          <w:rFonts w:ascii="Minion Pro" w:hAnsi="Minion Pro"/>
          <w:sz w:val="24"/>
          <w:szCs w:val="24"/>
        </w:rPr>
        <w:t xml:space="preserve">jsou </w:t>
      </w:r>
      <w:r w:rsidRPr="001C2E56">
        <w:rPr>
          <w:rFonts w:ascii="Minion Pro" w:hAnsi="Minion Pro"/>
          <w:sz w:val="24"/>
          <w:szCs w:val="24"/>
        </w:rPr>
        <w:t xml:space="preserve"> Z.</w:t>
      </w:r>
      <w:proofErr w:type="gramEnd"/>
      <w:r w:rsidRPr="001C2E56">
        <w:rPr>
          <w:rFonts w:ascii="Minion Pro" w:hAnsi="Minion Pro"/>
          <w:sz w:val="24"/>
          <w:szCs w:val="24"/>
        </w:rPr>
        <w:t xml:space="preserve"> Vehabović, D. Rogina, M. Zeman, S. Macolić,</w:t>
      </w:r>
      <w:r w:rsidR="006F37D4" w:rsidRPr="001C2E56">
        <w:rPr>
          <w:rFonts w:ascii="Minion Pro" w:hAnsi="Minion Pro"/>
          <w:sz w:val="24"/>
          <w:szCs w:val="24"/>
        </w:rPr>
        <w:t xml:space="preserve"> G. Kovačić Macolić, Z. Kopljar nebo</w:t>
      </w:r>
      <w:r w:rsidRPr="001C2E56">
        <w:rPr>
          <w:rFonts w:ascii="Minion Pro" w:hAnsi="Minion Pro"/>
          <w:sz w:val="24"/>
          <w:szCs w:val="24"/>
        </w:rPr>
        <w:t xml:space="preserve"> A. Kos. Každé dílo </w:t>
      </w:r>
      <w:r w:rsidR="006F37D4" w:rsidRPr="001C2E56">
        <w:rPr>
          <w:rFonts w:ascii="Minion Pro" w:hAnsi="Minion Pro"/>
          <w:sz w:val="24"/>
          <w:szCs w:val="24"/>
        </w:rPr>
        <w:t xml:space="preserve">samo o sobě </w:t>
      </w:r>
      <w:r w:rsidRPr="001C2E56">
        <w:rPr>
          <w:rFonts w:ascii="Minion Pro" w:hAnsi="Minion Pro"/>
          <w:sz w:val="24"/>
          <w:szCs w:val="24"/>
        </w:rPr>
        <w:t>vypovídá o kontinuitě, duchu doby a zralosti našich umělců, kteří kvalitou a stylem soupeří se svý</w:t>
      </w:r>
      <w:r w:rsidR="00A65A3E" w:rsidRPr="001C2E56">
        <w:rPr>
          <w:rFonts w:ascii="Minion Pro" w:hAnsi="Minion Pro"/>
          <w:sz w:val="24"/>
          <w:szCs w:val="24"/>
        </w:rPr>
        <w:t>mi uznávanými evropskými kolegy,</w:t>
      </w:r>
      <w:r w:rsidRPr="001C2E56">
        <w:rPr>
          <w:rFonts w:ascii="Minion Pro" w:hAnsi="Minion Pro"/>
          <w:sz w:val="24"/>
          <w:szCs w:val="24"/>
        </w:rPr>
        <w:t>"</w:t>
      </w:r>
      <w:r w:rsidR="00A65A3E" w:rsidRPr="001C2E56">
        <w:rPr>
          <w:rFonts w:ascii="Minion Pro" w:hAnsi="Minion Pro"/>
          <w:sz w:val="24"/>
          <w:szCs w:val="24"/>
        </w:rPr>
        <w:t xml:space="preserve"> upřesňuje Miran Bojanić Morandini, ředitel Městského muzea </w:t>
      </w:r>
      <w:r w:rsidR="006F37D4" w:rsidRPr="001C2E56">
        <w:rPr>
          <w:rFonts w:ascii="Minion Pro" w:hAnsi="Minion Pro"/>
          <w:sz w:val="24"/>
          <w:szCs w:val="24"/>
        </w:rPr>
        <w:br/>
        <w:t>ve Varaždinu.</w:t>
      </w:r>
    </w:p>
    <w:p w14:paraId="716F6741" w14:textId="01297033" w:rsidR="00E027CC" w:rsidRPr="00A65A3E" w:rsidRDefault="006F37D4" w:rsidP="00E027CC">
      <w:pPr>
        <w:ind w:left="0" w:hanging="2"/>
        <w:jc w:val="both"/>
        <w:rPr>
          <w:rFonts w:ascii="Minion Pro" w:hAnsi="Minion Pro"/>
          <w:sz w:val="24"/>
          <w:szCs w:val="24"/>
        </w:rPr>
      </w:pPr>
      <w:r w:rsidRPr="001C2E56">
        <w:rPr>
          <w:rFonts w:ascii="Minion Pro" w:hAnsi="Minion Pro"/>
          <w:color w:val="1F497D"/>
          <w:sz w:val="24"/>
          <w:szCs w:val="24"/>
        </w:rPr>
        <w:lastRenderedPageBreak/>
        <w:t xml:space="preserve"> </w:t>
      </w:r>
      <w:r w:rsidR="00E027CC" w:rsidRPr="001C2E56">
        <w:rPr>
          <w:rFonts w:ascii="Minion Pro" w:hAnsi="Minion Pro"/>
          <w:color w:val="1F497D"/>
          <w:sz w:val="24"/>
          <w:szCs w:val="24"/>
        </w:rPr>
        <w:t>„</w:t>
      </w:r>
      <w:r w:rsidRPr="001C2E56">
        <w:rPr>
          <w:rFonts w:ascii="Minion Pro" w:eastAsia="Calibri" w:hAnsi="Minion Pro"/>
          <w:sz w:val="24"/>
          <w:szCs w:val="24"/>
          <w:lang w:eastAsia="en-US"/>
        </w:rPr>
        <w:t>Spolupráce s M</w:t>
      </w:r>
      <w:r w:rsidR="00E027CC" w:rsidRPr="001C2E56">
        <w:rPr>
          <w:rFonts w:ascii="Minion Pro" w:eastAsia="Calibri" w:hAnsi="Minion Pro"/>
          <w:sz w:val="24"/>
          <w:szCs w:val="24"/>
          <w:lang w:eastAsia="en-US"/>
        </w:rPr>
        <w:t>ěstským muzeem Varaždin vznikla na popud chorvatské velvyslankyně v ČR paní Ljiljany Pancirov. Chorvatské výtvarné umění je v ČR až na pár jmen (např. Ivan Meštrović) relativně neznámé a rádi ho pro české publikum objevíme,“ přibližuje Marek Junek, ředitel Historického muzea MZM. „Věříme, že tímto počinem začne bližší spolupráce našich muzeí, obě mají např. rozsáhlé entomologické sbírky,“ dodává Junek.</w:t>
      </w:r>
    </w:p>
    <w:p w14:paraId="3ED7E077" w14:textId="77777777" w:rsidR="00E027CC" w:rsidRDefault="00E027CC" w:rsidP="00E027CC">
      <w:pPr>
        <w:pStyle w:val="Nadpis5"/>
        <w:ind w:left="0" w:hanging="2"/>
        <w:jc w:val="both"/>
        <w:rPr>
          <w:rFonts w:ascii="Minion Pro" w:hAnsi="Minion Pro"/>
          <w:sz w:val="24"/>
          <w:szCs w:val="24"/>
        </w:rPr>
      </w:pPr>
    </w:p>
    <w:p w14:paraId="0751A7DE" w14:textId="6675BCA6" w:rsidR="000552B9" w:rsidRPr="000552B9" w:rsidRDefault="000552B9" w:rsidP="000552B9">
      <w:pPr>
        <w:pStyle w:val="Nadpis5"/>
        <w:ind w:left="0" w:hanging="2"/>
        <w:rPr>
          <w:rFonts w:ascii="Minion Pro" w:hAnsi="Minion Pro"/>
          <w:sz w:val="24"/>
          <w:szCs w:val="24"/>
        </w:rPr>
      </w:pPr>
      <w:r w:rsidRPr="000552B9">
        <w:rPr>
          <w:rFonts w:ascii="Minion Pro" w:hAnsi="Minion Pro"/>
          <w:sz w:val="24"/>
          <w:szCs w:val="24"/>
        </w:rPr>
        <w:t>Chorvatské výtvarné umění 20. a 21. století ze sbírek Varaždinského městského muzea</w:t>
      </w:r>
      <w:r w:rsidRPr="000552B9">
        <w:rPr>
          <w:rFonts w:ascii="Minion Pro" w:hAnsi="Minion Pro"/>
          <w:sz w:val="24"/>
          <w:szCs w:val="24"/>
        </w:rPr>
        <w:br/>
        <w:t>Dietrichsteinský palác, Zelný trh 8, Brno</w:t>
      </w:r>
      <w:r w:rsidRPr="000552B9">
        <w:rPr>
          <w:rFonts w:ascii="Minion Pro" w:hAnsi="Minion Pro"/>
          <w:sz w:val="24"/>
          <w:szCs w:val="24"/>
        </w:rPr>
        <w:br/>
        <w:t>8. 11. 2024 – 21. 2. 2025</w:t>
      </w:r>
    </w:p>
    <w:p w14:paraId="62A19543" w14:textId="13F1AAB8" w:rsidR="000552B9" w:rsidRPr="000552B9" w:rsidRDefault="000552B9" w:rsidP="000552B9">
      <w:pPr>
        <w:ind w:left="0" w:hanging="2"/>
        <w:rPr>
          <w:rFonts w:ascii="Minion Pro" w:hAnsi="Minion Pro"/>
          <w:sz w:val="24"/>
          <w:szCs w:val="24"/>
        </w:rPr>
      </w:pPr>
      <w:r w:rsidRPr="000552B9">
        <w:rPr>
          <w:rFonts w:ascii="Minion Pro" w:hAnsi="Minion Pro"/>
          <w:noProof/>
          <w:color w:val="0000FF"/>
          <w:sz w:val="24"/>
          <w:szCs w:val="24"/>
        </w:rPr>
        <mc:AlternateContent>
          <mc:Choice Requires="wps">
            <w:drawing>
              <wp:inline distT="0" distB="0" distL="0" distR="0" wp14:anchorId="22689E40" wp14:editId="60721738">
                <wp:extent cx="304800" cy="304800"/>
                <wp:effectExtent l="0" t="0" r="0" b="0"/>
                <wp:docPr id="3" name="Obdélník 3" descr="https://www.mzm.cz/fileadmin/user_upload/loga_ext/logo_SVG_bile.svg">
                  <a:hlinkClick xmlns:a="http://schemas.openxmlformats.org/drawingml/2006/main" r:id="rId9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7E75618E" id="Obdélník 3" o:spid="_x0000_s1026" alt="https://www.mzm.cz/fileadmin/user_upload/loga_ext/logo_SVG_bile.svg" href="https://www.mzm.cz/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14:paraId="37133E3B" w14:textId="77777777" w:rsidR="00D15CC3" w:rsidRDefault="00D15CC3" w:rsidP="00D15CC3">
      <w:pPr>
        <w:spacing w:after="60" w:line="240" w:lineRule="auto"/>
        <w:ind w:left="0" w:hanging="2"/>
        <w:rPr>
          <w:rFonts w:eastAsia="NSimSun"/>
          <w:i/>
          <w:kern w:val="3"/>
          <w:sz w:val="24"/>
          <w:szCs w:val="24"/>
          <w:lang w:eastAsia="zh-CN" w:bidi="hi-IN"/>
        </w:rPr>
      </w:pPr>
      <w:r w:rsidRPr="00922E98">
        <w:rPr>
          <w:rFonts w:eastAsia="NSimSun"/>
          <w:i/>
          <w:kern w:val="3"/>
          <w:sz w:val="24"/>
          <w:szCs w:val="24"/>
          <w:lang w:eastAsia="zh-CN" w:bidi="hi-IN"/>
        </w:rPr>
        <w:t xml:space="preserve">Tiskový a PR servis MZM: </w:t>
      </w:r>
    </w:p>
    <w:p w14:paraId="78472849" w14:textId="6119B8DA" w:rsidR="002C404A" w:rsidRDefault="00D15CC3" w:rsidP="002C404A">
      <w:pPr>
        <w:spacing w:after="60" w:line="240" w:lineRule="auto"/>
        <w:ind w:left="0" w:hanging="2"/>
        <w:rPr>
          <w:rFonts w:eastAsia="NSimSun"/>
          <w:i/>
          <w:kern w:val="3"/>
          <w:sz w:val="24"/>
          <w:szCs w:val="24"/>
          <w:lang w:eastAsia="zh-CN" w:bidi="hi-IN"/>
        </w:rPr>
      </w:pPr>
      <w:r w:rsidRPr="00922E98">
        <w:rPr>
          <w:rFonts w:eastAsia="NSimSun"/>
          <w:i/>
          <w:kern w:val="3"/>
          <w:sz w:val="24"/>
          <w:szCs w:val="24"/>
          <w:lang w:eastAsia="zh-CN" w:bidi="hi-IN"/>
        </w:rPr>
        <w:t xml:space="preserve">RNDr. Barbora </w:t>
      </w:r>
      <w:r w:rsidR="007A1DAC">
        <w:rPr>
          <w:rFonts w:eastAsia="NSimSun"/>
          <w:i/>
          <w:kern w:val="3"/>
          <w:sz w:val="24"/>
          <w:szCs w:val="24"/>
          <w:lang w:eastAsia="zh-CN" w:bidi="hi-IN"/>
        </w:rPr>
        <w:t>Onderková</w:t>
      </w:r>
      <w:r w:rsidR="00C60966">
        <w:rPr>
          <w:rFonts w:eastAsia="NSimSun"/>
          <w:i/>
          <w:kern w:val="3"/>
          <w:sz w:val="24"/>
          <w:szCs w:val="24"/>
          <w:lang w:eastAsia="zh-CN" w:bidi="hi-IN"/>
        </w:rPr>
        <w:t>;</w:t>
      </w:r>
      <w:r w:rsidR="00714A5A">
        <w:rPr>
          <w:rFonts w:eastAsia="NSimSun"/>
          <w:i/>
          <w:kern w:val="3"/>
          <w:sz w:val="24"/>
          <w:szCs w:val="24"/>
          <w:lang w:eastAsia="zh-CN" w:bidi="hi-IN"/>
        </w:rPr>
        <w:t xml:space="preserve"> </w:t>
      </w:r>
      <w:r w:rsidR="00714A5A" w:rsidRPr="00714A5A">
        <w:rPr>
          <w:rFonts w:eastAsia="NSimSun"/>
          <w:i/>
          <w:kern w:val="3"/>
          <w:sz w:val="24"/>
          <w:szCs w:val="24"/>
          <w:lang w:eastAsia="zh-CN" w:bidi="hi-IN"/>
        </w:rPr>
        <w:t>bonderkova@mzm.cz</w:t>
      </w:r>
      <w:r>
        <w:rPr>
          <w:rFonts w:eastAsia="NSimSun"/>
          <w:i/>
          <w:kern w:val="3"/>
          <w:sz w:val="24"/>
          <w:szCs w:val="24"/>
          <w:lang w:eastAsia="zh-CN" w:bidi="hi-IN"/>
        </w:rPr>
        <w:t>; tel. 602 812</w:t>
      </w:r>
      <w:r w:rsidR="00E027CC">
        <w:rPr>
          <w:rFonts w:eastAsia="NSimSun"/>
          <w:i/>
          <w:kern w:val="3"/>
          <w:sz w:val="24"/>
          <w:szCs w:val="24"/>
          <w:lang w:eastAsia="zh-CN" w:bidi="hi-IN"/>
        </w:rPr>
        <w:t> </w:t>
      </w:r>
      <w:r>
        <w:rPr>
          <w:rFonts w:eastAsia="NSimSun"/>
          <w:i/>
          <w:kern w:val="3"/>
          <w:sz w:val="24"/>
          <w:szCs w:val="24"/>
          <w:lang w:eastAsia="zh-CN" w:bidi="hi-IN"/>
        </w:rPr>
        <w:t>682</w:t>
      </w:r>
    </w:p>
    <w:p w14:paraId="7ACB1822" w14:textId="6E49C750" w:rsidR="00E027CC" w:rsidRDefault="00E027CC" w:rsidP="002C404A">
      <w:pPr>
        <w:spacing w:after="60" w:line="240" w:lineRule="auto"/>
        <w:ind w:left="0" w:hanging="2"/>
        <w:rPr>
          <w:rFonts w:eastAsia="NSimSun"/>
          <w:i/>
          <w:kern w:val="3"/>
          <w:sz w:val="24"/>
          <w:szCs w:val="24"/>
          <w:lang w:eastAsia="zh-CN" w:bidi="hi-IN"/>
        </w:rPr>
      </w:pPr>
      <w:r>
        <w:rPr>
          <w:rFonts w:eastAsia="NSimSun"/>
          <w:i/>
          <w:kern w:val="3"/>
          <w:sz w:val="24"/>
          <w:szCs w:val="24"/>
          <w:lang w:eastAsia="zh-CN" w:bidi="hi-IN"/>
        </w:rPr>
        <w:t xml:space="preserve">Mgr. Marek Junek, Ph.D.; </w:t>
      </w:r>
      <w:r w:rsidRPr="00E027CC">
        <w:rPr>
          <w:rFonts w:eastAsia="NSimSun"/>
          <w:i/>
          <w:kern w:val="3"/>
          <w:sz w:val="24"/>
          <w:szCs w:val="24"/>
          <w:lang w:eastAsia="zh-CN" w:bidi="hi-IN"/>
        </w:rPr>
        <w:t>mjunek@mzm.cz</w:t>
      </w:r>
      <w:r>
        <w:rPr>
          <w:rFonts w:eastAsia="NSimSun"/>
          <w:i/>
          <w:kern w:val="3"/>
          <w:sz w:val="24"/>
          <w:szCs w:val="24"/>
          <w:lang w:eastAsia="zh-CN" w:bidi="hi-IN"/>
        </w:rPr>
        <w:t>; tel. 776 320 327</w:t>
      </w:r>
    </w:p>
    <w:p w14:paraId="554119D3" w14:textId="77777777" w:rsidR="007037F5" w:rsidRPr="007037F5" w:rsidRDefault="007037F5" w:rsidP="002C404A">
      <w:pPr>
        <w:spacing w:after="60" w:line="240" w:lineRule="auto"/>
        <w:ind w:left="0" w:hanging="2"/>
        <w:rPr>
          <w:rFonts w:eastAsia="NSimSun"/>
          <w:i/>
          <w:kern w:val="3"/>
          <w:sz w:val="24"/>
          <w:szCs w:val="24"/>
          <w:lang w:eastAsia="zh-CN" w:bidi="hi-IN"/>
        </w:rPr>
      </w:pPr>
    </w:p>
    <w:p w14:paraId="15D91729" w14:textId="77777777" w:rsidR="00A82B62" w:rsidRDefault="00A82B62" w:rsidP="003521A2">
      <w:pPr>
        <w:spacing w:line="240" w:lineRule="auto"/>
        <w:ind w:leftChars="0" w:left="0" w:firstLineChars="0" w:firstLine="0"/>
        <w:rPr>
          <w:rFonts w:eastAsia="NSimSun"/>
          <w:kern w:val="3"/>
          <w:position w:val="0"/>
          <w:sz w:val="24"/>
          <w:szCs w:val="24"/>
          <w:lang w:eastAsia="zh-CN" w:bidi="hi-IN"/>
        </w:rPr>
      </w:pPr>
    </w:p>
    <w:p w14:paraId="7C598E17" w14:textId="77777777" w:rsidR="00B969BE" w:rsidRDefault="00B969BE" w:rsidP="003521A2">
      <w:pPr>
        <w:spacing w:line="240" w:lineRule="auto"/>
        <w:ind w:leftChars="0" w:left="0" w:firstLineChars="0" w:firstLine="0"/>
        <w:rPr>
          <w:rFonts w:eastAsia="NSimSun"/>
          <w:kern w:val="3"/>
          <w:position w:val="0"/>
          <w:sz w:val="24"/>
          <w:szCs w:val="24"/>
          <w:lang w:eastAsia="zh-CN" w:bidi="hi-IN"/>
        </w:rPr>
      </w:pPr>
      <w:bookmarkStart w:id="0" w:name="_GoBack"/>
      <w:bookmarkEnd w:id="0"/>
    </w:p>
    <w:p w14:paraId="55EA8FCF" w14:textId="77777777" w:rsidR="00B969BE" w:rsidRDefault="00B969BE" w:rsidP="003521A2">
      <w:pPr>
        <w:spacing w:line="240" w:lineRule="auto"/>
        <w:ind w:leftChars="0" w:left="0" w:firstLineChars="0" w:firstLine="0"/>
        <w:rPr>
          <w:rFonts w:eastAsia="NSimSun"/>
          <w:kern w:val="3"/>
          <w:position w:val="0"/>
          <w:sz w:val="24"/>
          <w:szCs w:val="24"/>
          <w:lang w:eastAsia="zh-CN" w:bidi="hi-IN"/>
        </w:rPr>
      </w:pPr>
    </w:p>
    <w:p w14:paraId="229BEB71" w14:textId="7AF211A8" w:rsidR="00B969BE" w:rsidRPr="00550C85" w:rsidRDefault="00B969BE" w:rsidP="00B969BE">
      <w:pPr>
        <w:spacing w:line="240" w:lineRule="auto"/>
        <w:ind w:leftChars="0" w:left="0" w:firstLineChars="0" w:firstLine="0"/>
        <w:jc w:val="center"/>
        <w:rPr>
          <w:rFonts w:eastAsia="NSimSun"/>
          <w:kern w:val="3"/>
          <w:position w:val="0"/>
          <w:sz w:val="24"/>
          <w:szCs w:val="24"/>
          <w:lang w:eastAsia="zh-CN" w:bidi="hi-IN"/>
        </w:rPr>
      </w:pPr>
      <w:r>
        <w:rPr>
          <w:rFonts w:eastAsia="NSimSun"/>
          <w:noProof/>
          <w:kern w:val="3"/>
          <w:position w:val="0"/>
          <w:sz w:val="24"/>
          <w:szCs w:val="24"/>
        </w:rPr>
        <w:drawing>
          <wp:inline distT="0" distB="0" distL="0" distR="0" wp14:anchorId="339C5A89" wp14:editId="3B4C6208">
            <wp:extent cx="1343025" cy="1343025"/>
            <wp:effectExtent l="0" t="0" r="9525" b="952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Z_Chorvatske_umeni_en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2050" cy="134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969BE" w:rsidRPr="00550C85">
      <w:headerReference w:type="default" r:id="rId11"/>
      <w:footerReference w:type="default" r:id="rId12"/>
      <w:pgSz w:w="11906" w:h="16838"/>
      <w:pgMar w:top="1985" w:right="1134" w:bottom="567" w:left="1134" w:header="709" w:footer="442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62F534" w14:textId="77777777" w:rsidR="008D1F81" w:rsidRDefault="008D1F81">
      <w:pPr>
        <w:spacing w:line="240" w:lineRule="auto"/>
        <w:ind w:left="0" w:hanging="2"/>
      </w:pPr>
      <w:r>
        <w:separator/>
      </w:r>
    </w:p>
  </w:endnote>
  <w:endnote w:type="continuationSeparator" w:id="0">
    <w:p w14:paraId="31EC990B" w14:textId="77777777" w:rsidR="008D1F81" w:rsidRDefault="008D1F81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inion Pro">
    <w:panose1 w:val="02040503050201020203"/>
    <w:charset w:val="00"/>
    <w:family w:val="roman"/>
    <w:notTrueType/>
    <w:pitch w:val="variable"/>
    <w:sig w:usb0="60000287" w:usb1="00000001" w:usb2="00000000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562A02" w14:textId="77777777" w:rsidR="00787A91" w:rsidRDefault="00072AB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jc w:val="center"/>
      <w:rPr>
        <w:rFonts w:ascii="Arial" w:eastAsia="Arial" w:hAnsi="Arial" w:cs="Arial"/>
        <w:color w:val="000000"/>
        <w:sz w:val="24"/>
        <w:szCs w:val="24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hidden="0" allowOverlap="1" wp14:anchorId="25F6051E" wp14:editId="6A2F0B77">
              <wp:simplePos x="0" y="0"/>
              <wp:positionH relativeFrom="column">
                <wp:posOffset>-25399</wp:posOffset>
              </wp:positionH>
              <wp:positionV relativeFrom="paragraph">
                <wp:posOffset>101600</wp:posOffset>
              </wp:positionV>
              <wp:extent cx="6515100" cy="12700"/>
              <wp:effectExtent l="0" t="0" r="0" b="0"/>
              <wp:wrapNone/>
              <wp:docPr id="1" name="Přímá spojnice se šipkou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088450" y="3780000"/>
                        <a:ext cx="6515100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808080"/>
                        </a:solidFill>
                        <a:prstDash val="solid"/>
                        <a:miter lim="800000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15="http://schemas.microsoft.com/office/word/2012/wordml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se="http://schemas.microsoft.com/office/word/2015/wordml/symex" xmlns:cx1="http://schemas.microsoft.com/office/drawing/2015/9/8/chartex" xmlns:cx="http://schemas.microsoft.com/office/drawing/2014/chartex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-25399</wp:posOffset>
              </wp:positionH>
              <wp:positionV relativeFrom="paragraph">
                <wp:posOffset>101600</wp:posOffset>
              </wp:positionV>
              <wp:extent cx="6515100" cy="12700"/>
              <wp:effectExtent b="0" l="0" r="0" t="0"/>
              <wp:wrapNone/>
              <wp:docPr id="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51510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14:paraId="21966712" w14:textId="77777777" w:rsidR="00787A91" w:rsidRDefault="008D1F8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jc w:val="center"/>
      <w:rPr>
        <w:rFonts w:ascii="Arial" w:eastAsia="Arial" w:hAnsi="Arial" w:cs="Arial"/>
        <w:color w:val="000000"/>
      </w:rPr>
    </w:pPr>
    <w:hyperlink r:id="rId2">
      <w:r w:rsidR="00072AB1">
        <w:rPr>
          <w:rFonts w:ascii="Arial" w:eastAsia="Arial" w:hAnsi="Arial" w:cs="Arial"/>
          <w:color w:val="000000"/>
          <w:u w:val="single"/>
        </w:rPr>
        <w:t>www.mzm.cz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C73D2B" w14:textId="77777777" w:rsidR="008D1F81" w:rsidRDefault="008D1F81">
      <w:pPr>
        <w:spacing w:line="240" w:lineRule="auto"/>
        <w:ind w:left="0" w:hanging="2"/>
      </w:pPr>
      <w:r>
        <w:separator/>
      </w:r>
    </w:p>
  </w:footnote>
  <w:footnote w:type="continuationSeparator" w:id="0">
    <w:p w14:paraId="1D91E3D2" w14:textId="77777777" w:rsidR="008D1F81" w:rsidRDefault="008D1F81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12366D" w14:textId="77777777" w:rsidR="00787A91" w:rsidRDefault="00072AB1">
    <w:pPr>
      <w:pBdr>
        <w:top w:val="nil"/>
        <w:left w:val="nil"/>
        <w:bottom w:val="nil"/>
        <w:right w:val="nil"/>
        <w:between w:val="nil"/>
      </w:pBdr>
      <w:shd w:val="clear" w:color="auto" w:fill="C0C0C0"/>
      <w:tabs>
        <w:tab w:val="left" w:pos="5685"/>
      </w:tabs>
      <w:spacing w:line="360" w:lineRule="auto"/>
      <w:ind w:left="1" w:right="-1" w:hanging="3"/>
      <w:rPr>
        <w:rFonts w:ascii="Impact" w:eastAsia="Impact" w:hAnsi="Impact" w:cs="Impact"/>
        <w:color w:val="FFFFFF"/>
        <w:sz w:val="32"/>
        <w:szCs w:val="32"/>
      </w:rPr>
    </w:pPr>
    <w:r>
      <w:rPr>
        <w:rFonts w:ascii="Impact" w:eastAsia="Impact" w:hAnsi="Impact" w:cs="Impact"/>
        <w:color w:val="FFFFFF"/>
        <w:sz w:val="32"/>
        <w:szCs w:val="32"/>
      </w:rPr>
      <w:tab/>
      <w:t xml:space="preserve">                               TISKOVÁ ZPRÁVA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395B4A61" wp14:editId="7E4130B1">
          <wp:simplePos x="0" y="0"/>
          <wp:positionH relativeFrom="column">
            <wp:posOffset>1</wp:posOffset>
          </wp:positionH>
          <wp:positionV relativeFrom="paragraph">
            <wp:posOffset>21590</wp:posOffset>
          </wp:positionV>
          <wp:extent cx="529590" cy="329565"/>
          <wp:effectExtent l="0" t="0" r="0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29590" cy="3295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E32560"/>
    <w:multiLevelType w:val="multilevel"/>
    <w:tmpl w:val="37A4F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A91"/>
    <w:rsid w:val="000010BC"/>
    <w:rsid w:val="00033FA4"/>
    <w:rsid w:val="00043F4F"/>
    <w:rsid w:val="000552B9"/>
    <w:rsid w:val="00072AB1"/>
    <w:rsid w:val="000730F9"/>
    <w:rsid w:val="000761D0"/>
    <w:rsid w:val="0007717C"/>
    <w:rsid w:val="00082B1C"/>
    <w:rsid w:val="000B1ACC"/>
    <w:rsid w:val="000E622C"/>
    <w:rsid w:val="00167DB9"/>
    <w:rsid w:val="001750DE"/>
    <w:rsid w:val="001C20C9"/>
    <w:rsid w:val="001C2E56"/>
    <w:rsid w:val="001F0341"/>
    <w:rsid w:val="002068C7"/>
    <w:rsid w:val="00224C23"/>
    <w:rsid w:val="00246BA7"/>
    <w:rsid w:val="00266758"/>
    <w:rsid w:val="0028277D"/>
    <w:rsid w:val="002911E2"/>
    <w:rsid w:val="002A7223"/>
    <w:rsid w:val="002B08A9"/>
    <w:rsid w:val="002C404A"/>
    <w:rsid w:val="002D05CE"/>
    <w:rsid w:val="002E4B93"/>
    <w:rsid w:val="00303C1A"/>
    <w:rsid w:val="00336932"/>
    <w:rsid w:val="0034043A"/>
    <w:rsid w:val="0034791D"/>
    <w:rsid w:val="003521A2"/>
    <w:rsid w:val="00352B4B"/>
    <w:rsid w:val="003562D5"/>
    <w:rsid w:val="00366ACB"/>
    <w:rsid w:val="003977B1"/>
    <w:rsid w:val="003A54A1"/>
    <w:rsid w:val="003B1F9C"/>
    <w:rsid w:val="003D5F43"/>
    <w:rsid w:val="003E2B5B"/>
    <w:rsid w:val="004148E9"/>
    <w:rsid w:val="00417B0E"/>
    <w:rsid w:val="00423842"/>
    <w:rsid w:val="00426C2B"/>
    <w:rsid w:val="004309E1"/>
    <w:rsid w:val="00437B4B"/>
    <w:rsid w:val="00473189"/>
    <w:rsid w:val="00473812"/>
    <w:rsid w:val="00474038"/>
    <w:rsid w:val="00474A03"/>
    <w:rsid w:val="004E3E8D"/>
    <w:rsid w:val="00505DAF"/>
    <w:rsid w:val="00506B86"/>
    <w:rsid w:val="005150BC"/>
    <w:rsid w:val="00532AE5"/>
    <w:rsid w:val="00537765"/>
    <w:rsid w:val="00550C85"/>
    <w:rsid w:val="00560B15"/>
    <w:rsid w:val="00563157"/>
    <w:rsid w:val="00575ADB"/>
    <w:rsid w:val="005803FD"/>
    <w:rsid w:val="005832DE"/>
    <w:rsid w:val="00590384"/>
    <w:rsid w:val="005A4FA5"/>
    <w:rsid w:val="005A5BD8"/>
    <w:rsid w:val="005A6B2B"/>
    <w:rsid w:val="005F03D0"/>
    <w:rsid w:val="0062559F"/>
    <w:rsid w:val="00647964"/>
    <w:rsid w:val="0065530B"/>
    <w:rsid w:val="00670DF4"/>
    <w:rsid w:val="00694C97"/>
    <w:rsid w:val="006C0F31"/>
    <w:rsid w:val="006E5472"/>
    <w:rsid w:val="006F2D3B"/>
    <w:rsid w:val="006F37D4"/>
    <w:rsid w:val="0070142D"/>
    <w:rsid w:val="007037F5"/>
    <w:rsid w:val="00714A5A"/>
    <w:rsid w:val="00715927"/>
    <w:rsid w:val="0073315A"/>
    <w:rsid w:val="00753C72"/>
    <w:rsid w:val="0075492B"/>
    <w:rsid w:val="00766DFD"/>
    <w:rsid w:val="00787A91"/>
    <w:rsid w:val="007A1DAC"/>
    <w:rsid w:val="007A35EE"/>
    <w:rsid w:val="007B723E"/>
    <w:rsid w:val="007C206B"/>
    <w:rsid w:val="007D4E85"/>
    <w:rsid w:val="0080187F"/>
    <w:rsid w:val="00810896"/>
    <w:rsid w:val="0081173D"/>
    <w:rsid w:val="0084327E"/>
    <w:rsid w:val="00847FE0"/>
    <w:rsid w:val="0085499D"/>
    <w:rsid w:val="00856745"/>
    <w:rsid w:val="00865B6C"/>
    <w:rsid w:val="008849E0"/>
    <w:rsid w:val="008D1F81"/>
    <w:rsid w:val="008F1059"/>
    <w:rsid w:val="00974671"/>
    <w:rsid w:val="0097707A"/>
    <w:rsid w:val="00977AD0"/>
    <w:rsid w:val="00980205"/>
    <w:rsid w:val="009B00A7"/>
    <w:rsid w:val="009B2858"/>
    <w:rsid w:val="009C3FD1"/>
    <w:rsid w:val="009C52BF"/>
    <w:rsid w:val="00A0428A"/>
    <w:rsid w:val="00A212F1"/>
    <w:rsid w:val="00A56BA4"/>
    <w:rsid w:val="00A57D77"/>
    <w:rsid w:val="00A65A3E"/>
    <w:rsid w:val="00A74750"/>
    <w:rsid w:val="00A82B62"/>
    <w:rsid w:val="00A96BE9"/>
    <w:rsid w:val="00AD4949"/>
    <w:rsid w:val="00AD7FC3"/>
    <w:rsid w:val="00B24FD1"/>
    <w:rsid w:val="00B3285C"/>
    <w:rsid w:val="00B32977"/>
    <w:rsid w:val="00B630FE"/>
    <w:rsid w:val="00B758F4"/>
    <w:rsid w:val="00B80A7D"/>
    <w:rsid w:val="00B84968"/>
    <w:rsid w:val="00B969BE"/>
    <w:rsid w:val="00BA6207"/>
    <w:rsid w:val="00BF6333"/>
    <w:rsid w:val="00C31E6E"/>
    <w:rsid w:val="00C60966"/>
    <w:rsid w:val="00C8475F"/>
    <w:rsid w:val="00C96021"/>
    <w:rsid w:val="00CB0570"/>
    <w:rsid w:val="00CB4FD2"/>
    <w:rsid w:val="00CC2CF6"/>
    <w:rsid w:val="00CC78F8"/>
    <w:rsid w:val="00D06CC3"/>
    <w:rsid w:val="00D15CC3"/>
    <w:rsid w:val="00D54A35"/>
    <w:rsid w:val="00D673A6"/>
    <w:rsid w:val="00D700B1"/>
    <w:rsid w:val="00D97D40"/>
    <w:rsid w:val="00DA56B5"/>
    <w:rsid w:val="00DA6555"/>
    <w:rsid w:val="00DB64A9"/>
    <w:rsid w:val="00DD583B"/>
    <w:rsid w:val="00DE041E"/>
    <w:rsid w:val="00DE1A6B"/>
    <w:rsid w:val="00E027CC"/>
    <w:rsid w:val="00E02E39"/>
    <w:rsid w:val="00E35563"/>
    <w:rsid w:val="00E62C2E"/>
    <w:rsid w:val="00E65DC7"/>
    <w:rsid w:val="00E67783"/>
    <w:rsid w:val="00EA554B"/>
    <w:rsid w:val="00EC033B"/>
    <w:rsid w:val="00EC0C23"/>
    <w:rsid w:val="00EC7AD4"/>
    <w:rsid w:val="00ED77C3"/>
    <w:rsid w:val="00F41603"/>
    <w:rsid w:val="00F54FBA"/>
    <w:rsid w:val="00F5792F"/>
    <w:rsid w:val="00F668C3"/>
    <w:rsid w:val="00F9226D"/>
    <w:rsid w:val="00FA4464"/>
    <w:rsid w:val="00FA4A1C"/>
    <w:rsid w:val="00FB2328"/>
    <w:rsid w:val="00FC5C6C"/>
    <w:rsid w:val="00FE0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0BF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Nadpis1">
    <w:name w:val="heading 1"/>
    <w:basedOn w:val="Normln"/>
    <w:next w:val="Normln"/>
    <w:pPr>
      <w:keepNext/>
    </w:pPr>
    <w:rPr>
      <w:b/>
      <w:sz w:val="24"/>
    </w:rPr>
  </w:style>
  <w:style w:type="paragraph" w:styleId="Nadpis2">
    <w:name w:val="heading 2"/>
    <w:basedOn w:val="Normln"/>
    <w:next w:val="Normln"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Hypertextovodkaz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Zkladntext">
    <w:name w:val="Body Text"/>
    <w:basedOn w:val="Normln"/>
    <w:rPr>
      <w:sz w:val="24"/>
    </w:rPr>
  </w:style>
  <w:style w:type="paragraph" w:styleId="Zkladntext3">
    <w:name w:val="Body Text 3"/>
    <w:basedOn w:val="Normln"/>
    <w:pPr>
      <w:spacing w:after="120"/>
    </w:pPr>
    <w:rPr>
      <w:sz w:val="16"/>
      <w:szCs w:val="16"/>
    </w:rPr>
  </w:style>
  <w:style w:type="paragraph" w:styleId="Textbubliny">
    <w:name w:val="Balloon Text"/>
    <w:basedOn w:val="Normln"/>
    <w:rPr>
      <w:rFonts w:ascii="Tahoma" w:hAnsi="Tahoma"/>
      <w:sz w:val="16"/>
      <w:szCs w:val="16"/>
    </w:rPr>
  </w:style>
  <w:style w:type="character" w:customStyle="1" w:styleId="TextbublinyChar">
    <w:name w:val="Text bubliny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Odstavecseseznamem">
    <w:name w:val="List Paragraph"/>
    <w:basedOn w:val="Normln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rosttext">
    <w:name w:val="Plain Text"/>
    <w:basedOn w:val="Normln"/>
    <w:qFormat/>
    <w:rPr>
      <w:rFonts w:ascii="Calibri" w:eastAsia="Calibri" w:hAnsi="Calibri"/>
      <w:sz w:val="22"/>
      <w:szCs w:val="21"/>
      <w:lang w:eastAsia="en-US"/>
    </w:rPr>
  </w:style>
  <w:style w:type="character" w:customStyle="1" w:styleId="ProsttextChar">
    <w:name w:val="Prostý text Char"/>
    <w:rPr>
      <w:rFonts w:ascii="Calibri" w:eastAsia="Calibri" w:hAnsi="Calibri"/>
      <w:w w:val="100"/>
      <w:position w:val="-1"/>
      <w:sz w:val="22"/>
      <w:szCs w:val="21"/>
      <w:effect w:val="none"/>
      <w:vertAlign w:val="baseline"/>
      <w:cs w:val="0"/>
      <w:em w:val="none"/>
      <w:lang w:eastAsia="en-US"/>
    </w:rPr>
  </w:style>
  <w:style w:type="paragraph" w:customStyle="1" w:styleId="Normalniodsazeny">
    <w:name w:val="Normalni odsazeny"/>
    <w:basedOn w:val="Normln"/>
    <w:pPr>
      <w:spacing w:after="120" w:line="360" w:lineRule="auto"/>
      <w:ind w:left="284" w:hanging="284"/>
    </w:pPr>
    <w:rPr>
      <w:rFonts w:ascii="Arial" w:hAnsi="Arial"/>
      <w:sz w:val="24"/>
    </w:rPr>
  </w:style>
  <w:style w:type="paragraph" w:styleId="Bezmezer">
    <w:name w:val="No Spacing"/>
    <w:uiPriority w:val="1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/>
      <w:position w:val="-1"/>
      <w:sz w:val="22"/>
      <w:szCs w:val="22"/>
      <w:lang w:eastAsia="en-US"/>
    </w:rPr>
  </w:style>
  <w:style w:type="paragraph" w:styleId="Normlnweb">
    <w:name w:val="Normal (Web)"/>
    <w:basedOn w:val="Normln"/>
    <w:uiPriority w:val="99"/>
    <w:qFormat/>
    <w:pPr>
      <w:spacing w:before="100" w:beforeAutospacing="1" w:after="100" w:afterAutospacing="1"/>
    </w:pPr>
    <w:rPr>
      <w:sz w:val="24"/>
      <w:szCs w:val="24"/>
    </w:rPr>
  </w:style>
  <w:style w:type="paragraph" w:styleId="Textkomente">
    <w:name w:val="annotation text"/>
    <w:basedOn w:val="Normln"/>
  </w:style>
  <w:style w:type="character" w:customStyle="1" w:styleId="TextkomenteChar">
    <w:name w:val="Text komentáře Char"/>
    <w:basedOn w:val="Standardnpsmoodstavce"/>
    <w:rPr>
      <w:w w:val="100"/>
      <w:position w:val="-1"/>
      <w:effect w:val="none"/>
      <w:vertAlign w:val="baseline"/>
      <w:cs w:val="0"/>
      <w:em w:val="none"/>
    </w:rPr>
  </w:style>
  <w:style w:type="paragraph" w:customStyle="1" w:styleId="odsazeni">
    <w:name w:val="odsazeni"/>
    <w:basedOn w:val="Normln"/>
    <w:pPr>
      <w:spacing w:before="100" w:beforeAutospacing="1" w:after="100" w:afterAutospacing="1"/>
    </w:pPr>
    <w:rPr>
      <w:sz w:val="24"/>
      <w:szCs w:val="24"/>
    </w:rPr>
  </w:style>
  <w:style w:type="character" w:styleId="Siln">
    <w:name w:val="Strong"/>
    <w:uiPriority w:val="22"/>
    <w:qFormat/>
    <w:rPr>
      <w:b/>
      <w:bCs/>
      <w:w w:val="100"/>
      <w:position w:val="-1"/>
      <w:effect w:val="none"/>
      <w:vertAlign w:val="baseline"/>
      <w:cs w:val="0"/>
      <w:em w:val="none"/>
    </w:rPr>
  </w:style>
  <w:style w:type="character" w:styleId="Sledovanodkaz">
    <w:name w:val="FollowedHyperlink"/>
    <w:rPr>
      <w:color w:val="954F72"/>
      <w:w w:val="100"/>
      <w:position w:val="-1"/>
      <w:u w:val="single"/>
      <w:effect w:val="none"/>
      <w:vertAlign w:val="baseline"/>
      <w:cs w:val="0"/>
      <w:em w:val="none"/>
    </w:rPr>
  </w:style>
  <w:style w:type="paragraph" w:styleId="Podtitul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694C97"/>
    <w:rPr>
      <w:color w:val="605E5C"/>
      <w:shd w:val="clear" w:color="auto" w:fill="E1DFDD"/>
    </w:rPr>
  </w:style>
  <w:style w:type="paragraph" w:customStyle="1" w:styleId="Textbody">
    <w:name w:val="Text body"/>
    <w:basedOn w:val="Normln"/>
    <w:rsid w:val="009C52BF"/>
    <w:pPr>
      <w:autoSpaceDN w:val="0"/>
      <w:spacing w:after="140" w:line="276" w:lineRule="auto"/>
      <w:ind w:leftChars="0" w:left="0" w:firstLineChars="0" w:firstLine="0"/>
      <w:textDirection w:val="lrTb"/>
      <w:textAlignment w:val="auto"/>
      <w:outlineLvl w:val="9"/>
    </w:pPr>
    <w:rPr>
      <w:rFonts w:ascii="Liberation Serif" w:eastAsia="NSimSun" w:hAnsi="Liberation Serif" w:cs="Arial"/>
      <w:kern w:val="3"/>
      <w:position w:val="0"/>
      <w:sz w:val="24"/>
      <w:szCs w:val="24"/>
      <w:lang w:eastAsia="zh-CN" w:bidi="hi-IN"/>
    </w:rPr>
  </w:style>
  <w:style w:type="paragraph" w:customStyle="1" w:styleId="Standard">
    <w:name w:val="Standard"/>
    <w:rsid w:val="009C52BF"/>
    <w:pPr>
      <w:suppressAutoHyphens/>
      <w:autoSpaceDN w:val="0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9C52BF"/>
    <w:rPr>
      <w:b/>
      <w:bCs/>
    </w:rPr>
  </w:style>
  <w:style w:type="character" w:customStyle="1" w:styleId="A5">
    <w:name w:val="A5"/>
    <w:rsid w:val="00865B6C"/>
    <w:rPr>
      <w:color w:val="000000"/>
      <w:sz w:val="38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DD583B"/>
    <w:rPr>
      <w:color w:val="605E5C"/>
      <w:shd w:val="clear" w:color="auto" w:fill="E1DFDD"/>
    </w:rPr>
  </w:style>
  <w:style w:type="paragraph" w:customStyle="1" w:styleId="mcntmsonormal1">
    <w:name w:val="mcntmsonormal1"/>
    <w:basedOn w:val="Normln"/>
    <w:rsid w:val="00EC033B"/>
    <w:pPr>
      <w:suppressAutoHyphens w:val="0"/>
      <w:spacing w:line="240" w:lineRule="auto"/>
      <w:ind w:leftChars="0" w:left="0" w:firstLineChars="0" w:firstLine="0"/>
      <w:textDirection w:val="lrTb"/>
      <w:textAlignment w:val="auto"/>
      <w:outlineLvl w:val="9"/>
    </w:pPr>
    <w:rPr>
      <w:rFonts w:ascii="Calibri" w:eastAsiaTheme="minorHAnsi" w:hAnsi="Calibri" w:cs="Calibri"/>
      <w:position w:val="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Nadpis1">
    <w:name w:val="heading 1"/>
    <w:basedOn w:val="Normln"/>
    <w:next w:val="Normln"/>
    <w:pPr>
      <w:keepNext/>
    </w:pPr>
    <w:rPr>
      <w:b/>
      <w:sz w:val="24"/>
    </w:rPr>
  </w:style>
  <w:style w:type="paragraph" w:styleId="Nadpis2">
    <w:name w:val="heading 2"/>
    <w:basedOn w:val="Normln"/>
    <w:next w:val="Normln"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Hypertextovodkaz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Zkladntext">
    <w:name w:val="Body Text"/>
    <w:basedOn w:val="Normln"/>
    <w:rPr>
      <w:sz w:val="24"/>
    </w:rPr>
  </w:style>
  <w:style w:type="paragraph" w:styleId="Zkladntext3">
    <w:name w:val="Body Text 3"/>
    <w:basedOn w:val="Normln"/>
    <w:pPr>
      <w:spacing w:after="120"/>
    </w:pPr>
    <w:rPr>
      <w:sz w:val="16"/>
      <w:szCs w:val="16"/>
    </w:rPr>
  </w:style>
  <w:style w:type="paragraph" w:styleId="Textbubliny">
    <w:name w:val="Balloon Text"/>
    <w:basedOn w:val="Normln"/>
    <w:rPr>
      <w:rFonts w:ascii="Tahoma" w:hAnsi="Tahoma"/>
      <w:sz w:val="16"/>
      <w:szCs w:val="16"/>
    </w:rPr>
  </w:style>
  <w:style w:type="character" w:customStyle="1" w:styleId="TextbublinyChar">
    <w:name w:val="Text bubliny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Odstavecseseznamem">
    <w:name w:val="List Paragraph"/>
    <w:basedOn w:val="Normln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rosttext">
    <w:name w:val="Plain Text"/>
    <w:basedOn w:val="Normln"/>
    <w:qFormat/>
    <w:rPr>
      <w:rFonts w:ascii="Calibri" w:eastAsia="Calibri" w:hAnsi="Calibri"/>
      <w:sz w:val="22"/>
      <w:szCs w:val="21"/>
      <w:lang w:eastAsia="en-US"/>
    </w:rPr>
  </w:style>
  <w:style w:type="character" w:customStyle="1" w:styleId="ProsttextChar">
    <w:name w:val="Prostý text Char"/>
    <w:rPr>
      <w:rFonts w:ascii="Calibri" w:eastAsia="Calibri" w:hAnsi="Calibri"/>
      <w:w w:val="100"/>
      <w:position w:val="-1"/>
      <w:sz w:val="22"/>
      <w:szCs w:val="21"/>
      <w:effect w:val="none"/>
      <w:vertAlign w:val="baseline"/>
      <w:cs w:val="0"/>
      <w:em w:val="none"/>
      <w:lang w:eastAsia="en-US"/>
    </w:rPr>
  </w:style>
  <w:style w:type="paragraph" w:customStyle="1" w:styleId="Normalniodsazeny">
    <w:name w:val="Normalni odsazeny"/>
    <w:basedOn w:val="Normln"/>
    <w:pPr>
      <w:spacing w:after="120" w:line="360" w:lineRule="auto"/>
      <w:ind w:left="284" w:hanging="284"/>
    </w:pPr>
    <w:rPr>
      <w:rFonts w:ascii="Arial" w:hAnsi="Arial"/>
      <w:sz w:val="24"/>
    </w:rPr>
  </w:style>
  <w:style w:type="paragraph" w:styleId="Bezmezer">
    <w:name w:val="No Spacing"/>
    <w:uiPriority w:val="1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/>
      <w:position w:val="-1"/>
      <w:sz w:val="22"/>
      <w:szCs w:val="22"/>
      <w:lang w:eastAsia="en-US"/>
    </w:rPr>
  </w:style>
  <w:style w:type="paragraph" w:styleId="Normlnweb">
    <w:name w:val="Normal (Web)"/>
    <w:basedOn w:val="Normln"/>
    <w:uiPriority w:val="99"/>
    <w:qFormat/>
    <w:pPr>
      <w:spacing w:before="100" w:beforeAutospacing="1" w:after="100" w:afterAutospacing="1"/>
    </w:pPr>
    <w:rPr>
      <w:sz w:val="24"/>
      <w:szCs w:val="24"/>
    </w:rPr>
  </w:style>
  <w:style w:type="paragraph" w:styleId="Textkomente">
    <w:name w:val="annotation text"/>
    <w:basedOn w:val="Normln"/>
  </w:style>
  <w:style w:type="character" w:customStyle="1" w:styleId="TextkomenteChar">
    <w:name w:val="Text komentáře Char"/>
    <w:basedOn w:val="Standardnpsmoodstavce"/>
    <w:rPr>
      <w:w w:val="100"/>
      <w:position w:val="-1"/>
      <w:effect w:val="none"/>
      <w:vertAlign w:val="baseline"/>
      <w:cs w:val="0"/>
      <w:em w:val="none"/>
    </w:rPr>
  </w:style>
  <w:style w:type="paragraph" w:customStyle="1" w:styleId="odsazeni">
    <w:name w:val="odsazeni"/>
    <w:basedOn w:val="Normln"/>
    <w:pPr>
      <w:spacing w:before="100" w:beforeAutospacing="1" w:after="100" w:afterAutospacing="1"/>
    </w:pPr>
    <w:rPr>
      <w:sz w:val="24"/>
      <w:szCs w:val="24"/>
    </w:rPr>
  </w:style>
  <w:style w:type="character" w:styleId="Siln">
    <w:name w:val="Strong"/>
    <w:uiPriority w:val="22"/>
    <w:qFormat/>
    <w:rPr>
      <w:b/>
      <w:bCs/>
      <w:w w:val="100"/>
      <w:position w:val="-1"/>
      <w:effect w:val="none"/>
      <w:vertAlign w:val="baseline"/>
      <w:cs w:val="0"/>
      <w:em w:val="none"/>
    </w:rPr>
  </w:style>
  <w:style w:type="character" w:styleId="Sledovanodkaz">
    <w:name w:val="FollowedHyperlink"/>
    <w:rPr>
      <w:color w:val="954F72"/>
      <w:w w:val="100"/>
      <w:position w:val="-1"/>
      <w:u w:val="single"/>
      <w:effect w:val="none"/>
      <w:vertAlign w:val="baseline"/>
      <w:cs w:val="0"/>
      <w:em w:val="none"/>
    </w:rPr>
  </w:style>
  <w:style w:type="paragraph" w:styleId="Podtitul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694C97"/>
    <w:rPr>
      <w:color w:val="605E5C"/>
      <w:shd w:val="clear" w:color="auto" w:fill="E1DFDD"/>
    </w:rPr>
  </w:style>
  <w:style w:type="paragraph" w:customStyle="1" w:styleId="Textbody">
    <w:name w:val="Text body"/>
    <w:basedOn w:val="Normln"/>
    <w:rsid w:val="009C52BF"/>
    <w:pPr>
      <w:autoSpaceDN w:val="0"/>
      <w:spacing w:after="140" w:line="276" w:lineRule="auto"/>
      <w:ind w:leftChars="0" w:left="0" w:firstLineChars="0" w:firstLine="0"/>
      <w:textDirection w:val="lrTb"/>
      <w:textAlignment w:val="auto"/>
      <w:outlineLvl w:val="9"/>
    </w:pPr>
    <w:rPr>
      <w:rFonts w:ascii="Liberation Serif" w:eastAsia="NSimSun" w:hAnsi="Liberation Serif" w:cs="Arial"/>
      <w:kern w:val="3"/>
      <w:position w:val="0"/>
      <w:sz w:val="24"/>
      <w:szCs w:val="24"/>
      <w:lang w:eastAsia="zh-CN" w:bidi="hi-IN"/>
    </w:rPr>
  </w:style>
  <w:style w:type="paragraph" w:customStyle="1" w:styleId="Standard">
    <w:name w:val="Standard"/>
    <w:rsid w:val="009C52BF"/>
    <w:pPr>
      <w:suppressAutoHyphens/>
      <w:autoSpaceDN w:val="0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9C52BF"/>
    <w:rPr>
      <w:b/>
      <w:bCs/>
    </w:rPr>
  </w:style>
  <w:style w:type="character" w:customStyle="1" w:styleId="A5">
    <w:name w:val="A5"/>
    <w:rsid w:val="00865B6C"/>
    <w:rPr>
      <w:color w:val="000000"/>
      <w:sz w:val="38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DD583B"/>
    <w:rPr>
      <w:color w:val="605E5C"/>
      <w:shd w:val="clear" w:color="auto" w:fill="E1DFDD"/>
    </w:rPr>
  </w:style>
  <w:style w:type="paragraph" w:customStyle="1" w:styleId="mcntmsonormal1">
    <w:name w:val="mcntmsonormal1"/>
    <w:basedOn w:val="Normln"/>
    <w:rsid w:val="00EC033B"/>
    <w:pPr>
      <w:suppressAutoHyphens w:val="0"/>
      <w:spacing w:line="240" w:lineRule="auto"/>
      <w:ind w:leftChars="0" w:left="0" w:firstLineChars="0" w:firstLine="0"/>
      <w:textDirection w:val="lrTb"/>
      <w:textAlignment w:val="auto"/>
      <w:outlineLvl w:val="9"/>
    </w:pPr>
    <w:rPr>
      <w:rFonts w:ascii="Calibri" w:eastAsiaTheme="minorHAnsi" w:hAnsi="Calibri" w:cs="Calibri"/>
      <w:positio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08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06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09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864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432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7863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0557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7766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5402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09602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33867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48822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74814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73084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66411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00954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88061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70828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348965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599150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058338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308787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514174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248197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636710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669945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081541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00200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439786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983902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470548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163877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879173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858800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131742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895269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257789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83430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374027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33520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191734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591617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853116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382949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112361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925960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84902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92844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197626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860835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050731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38963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247116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680900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768102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7208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616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09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897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7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8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https://www.mzm.cz/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zm.cz" TargetMode="External"/><Relationship Id="rId1" Type="http://schemas.openxmlformats.org/officeDocument/2006/relationships/image" Target="media/image20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ziXseYX47aSRmihVEUoufhVIMAA==">AMUW2mUh9UgZJkXj76KZjt/nKFwND9c36aT64kTw0aQLv1130nXRy3Z+rm6Erl1JkU7Mng33L32g3UemFSd7xyUuMqKMh28QBFubje/rP5slk8KEdF+9mt9a49qOwi+HVTDYuealMMCt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502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MZM</Company>
  <LinksUpToDate>false</LinksUpToDate>
  <CharactersWithSpaces>3460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epankova</dc:creator>
  <cp:lastModifiedBy>rjaluvkova</cp:lastModifiedBy>
  <cp:revision>4</cp:revision>
  <cp:lastPrinted>2022-08-09T07:51:00Z</cp:lastPrinted>
  <dcterms:created xsi:type="dcterms:W3CDTF">2024-11-06T11:12:00Z</dcterms:created>
  <dcterms:modified xsi:type="dcterms:W3CDTF">2024-11-06T15:32:00Z</dcterms:modified>
</cp:coreProperties>
</file>